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5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75"/>
        <w:gridCol w:w="2071"/>
        <w:gridCol w:w="2902"/>
        <w:gridCol w:w="2602"/>
      </w:tblGrid>
      <w:tr w:rsidR="007B3CD4" w:rsidRPr="00CA1824" w14:paraId="51FBEBA0" w14:textId="77777777" w:rsidTr="00780C25">
        <w:trPr>
          <w:trHeight w:val="510"/>
        </w:trPr>
        <w:tc>
          <w:tcPr>
            <w:tcW w:w="9350" w:type="dxa"/>
            <w:gridSpan w:val="4"/>
          </w:tcPr>
          <w:p w14:paraId="66E5C847" w14:textId="291C8E28" w:rsidR="00B94A02" w:rsidRDefault="007B3CD4" w:rsidP="00780C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bookmarkStart w:id="0" w:name="_Hlk117498194"/>
            <w:r w:rsidRPr="00A527DB">
              <w:rPr>
                <w:rFonts w:ascii="Times New Roman" w:hAnsi="Times New Roman" w:cs="Times New Roman"/>
                <w:b/>
                <w:bCs/>
              </w:rPr>
              <w:t>Lesson Plan:</w:t>
            </w:r>
            <w:r w:rsidR="009A191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D31AB2">
              <w:rPr>
                <w:rFonts w:ascii="Times New Roman" w:hAnsi="Times New Roman" w:cs="Times New Roman"/>
                <w:b/>
                <w:bCs/>
              </w:rPr>
              <w:t>“</w:t>
            </w:r>
            <w:r w:rsidR="00B96181">
              <w:rPr>
                <w:rFonts w:ascii="Times New Roman" w:hAnsi="Times New Roman" w:cs="Times New Roman"/>
                <w:b/>
                <w:bCs/>
              </w:rPr>
              <w:t>Ideas Through Printing: Linocut Techniques</w:t>
            </w:r>
            <w:r w:rsidR="00D31AB2">
              <w:rPr>
                <w:rFonts w:ascii="Times New Roman" w:hAnsi="Times New Roman" w:cs="Times New Roman"/>
                <w:b/>
                <w:bCs/>
              </w:rPr>
              <w:t>”</w:t>
            </w:r>
          </w:p>
          <w:p w14:paraId="26DEF223" w14:textId="5E8DF411" w:rsidR="00B94A02" w:rsidRPr="00B94A02" w:rsidRDefault="00B94A02" w:rsidP="00780C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Grade Level: </w:t>
            </w:r>
            <w:r w:rsidR="00FD649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10th</w:t>
            </w:r>
          </w:p>
        </w:tc>
      </w:tr>
      <w:tr w:rsidR="00B96181" w:rsidRPr="00CA1824" w14:paraId="0875E941" w14:textId="77777777" w:rsidTr="00780C25">
        <w:trPr>
          <w:trHeight w:val="3090"/>
        </w:trPr>
        <w:tc>
          <w:tcPr>
            <w:tcW w:w="3846" w:type="dxa"/>
            <w:gridSpan w:val="2"/>
          </w:tcPr>
          <w:p w14:paraId="31AF85FB" w14:textId="73042D47" w:rsidR="002E2F48" w:rsidRDefault="007B3CD4" w:rsidP="00780C25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A1824">
              <w:rPr>
                <w:rFonts w:ascii="Times New Roman" w:hAnsi="Times New Roman" w:cs="Times New Roman"/>
                <w:b/>
                <w:bCs/>
                <w:u w:val="single"/>
              </w:rPr>
              <w:t>Teacher Example:</w:t>
            </w:r>
          </w:p>
          <w:p w14:paraId="709817B6" w14:textId="50D5B5E2" w:rsidR="007B3CD4" w:rsidRDefault="002E2F48" w:rsidP="00780C25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u w:val="single"/>
              </w:rPr>
              <w:drawing>
                <wp:inline distT="0" distB="0" distL="0" distR="0" wp14:anchorId="3B69684F" wp14:editId="422DDA9E">
                  <wp:extent cx="2296633" cy="3005376"/>
                  <wp:effectExtent l="0" t="0" r="8890" b="5080"/>
                  <wp:docPr id="1576383113" name="Picture 1" descr="A white paper with a drawing of a gho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383113" name="Picture 1" descr="A white paper with a drawing of a ghost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53" t="29519" r="11092" b="5896"/>
                          <a:stretch/>
                        </pic:blipFill>
                        <pic:spPr bwMode="auto">
                          <a:xfrm>
                            <a:off x="0" y="0"/>
                            <a:ext cx="2305105" cy="3016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D328CB" w14:textId="03C2602A" w:rsidR="007B3CD4" w:rsidRDefault="007B3CD4" w:rsidP="00780C25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t>Lesson Examples:</w:t>
            </w:r>
          </w:p>
          <w:p w14:paraId="03D284E4" w14:textId="77777777" w:rsidR="007B3CD4" w:rsidRDefault="00B96181" w:rsidP="00780C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320E845" wp14:editId="66BDA34E">
                  <wp:extent cx="2011680" cy="1272462"/>
                  <wp:effectExtent l="0" t="0" r="7620" b="4445"/>
                  <wp:docPr id="1705190696" name="Picture 19" descr="Image result for student linoc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 result for student linoc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362" cy="1287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0AB79B" w14:textId="384B83B8" w:rsidR="00B96181" w:rsidRPr="00CA1824" w:rsidRDefault="00B96181" w:rsidP="00780C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C48538E" wp14:editId="0591753E">
                  <wp:extent cx="1148080" cy="1722755"/>
                  <wp:effectExtent l="0" t="0" r="0" b="0"/>
                  <wp:docPr id="1030660732" name="Picture 21" descr="Image result for student linoc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 result for student linoc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4" w:type="dxa"/>
            <w:gridSpan w:val="2"/>
            <w:shd w:val="clear" w:color="auto" w:fill="auto"/>
          </w:tcPr>
          <w:p w14:paraId="62A0E4B3" w14:textId="2FAC9C35" w:rsidR="007B3CD4" w:rsidRPr="004B776A" w:rsidRDefault="007B3CD4" w:rsidP="00780C25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A1824">
              <w:rPr>
                <w:rFonts w:ascii="Times New Roman" w:hAnsi="Times New Roman" w:cs="Times New Roman"/>
                <w:b/>
                <w:bCs/>
                <w:u w:val="single"/>
              </w:rPr>
              <w:t>Art History &amp; Contemporary Art Connections:</w:t>
            </w:r>
          </w:p>
          <w:p w14:paraId="4EFB332D" w14:textId="5379EF64" w:rsidR="007B3CD4" w:rsidRPr="0006332F" w:rsidRDefault="009A191E" w:rsidP="00780C25">
            <w:pPr>
              <w:rPr>
                <w:rFonts w:ascii="Times New Roman" w:hAnsi="Times New Roman" w:cs="Times New Roman"/>
                <w:noProof/>
              </w:rPr>
            </w:pPr>
            <w:r w:rsidRPr="0006332F">
              <w:rPr>
                <w:rFonts w:ascii="Times New Roman" w:hAnsi="Times New Roman" w:cs="Times New Roman"/>
                <w:noProof/>
              </w:rPr>
              <w:t xml:space="preserve">Artist Name: </w:t>
            </w:r>
            <w:r w:rsidR="005850F0" w:rsidRPr="0006332F">
              <w:rPr>
                <w:rFonts w:ascii="Times New Roman" w:hAnsi="Times New Roman" w:cs="Times New Roman"/>
                <w:noProof/>
                <w:u w:val="single"/>
              </w:rPr>
              <w:t>Leopoldo Méndez </w:t>
            </w:r>
          </w:p>
          <w:p w14:paraId="5559D30F" w14:textId="31850748" w:rsidR="009A191E" w:rsidRPr="0006332F" w:rsidRDefault="005850F0" w:rsidP="00780C25">
            <w:pPr>
              <w:rPr>
                <w:rFonts w:ascii="Times New Roman" w:hAnsi="Times New Roman" w:cs="Times New Roman"/>
              </w:rPr>
            </w:pPr>
            <w:r w:rsidRPr="0006332F">
              <w:rPr>
                <w:rFonts w:ascii="Times New Roman" w:hAnsi="Times New Roman" w:cs="Times New Roman"/>
                <w:noProof/>
              </w:rPr>
              <w:t xml:space="preserve">Méndez is from Mexico where he studied printmaking and founded </w:t>
            </w:r>
            <w:r w:rsidRPr="0006332F">
              <w:rPr>
                <w:rFonts w:ascii="Times New Roman" w:hAnsi="Times New Roman" w:cs="Times New Roman"/>
              </w:rPr>
              <w:t>“</w:t>
            </w:r>
            <w:r w:rsidRPr="0006332F">
              <w:rPr>
                <w:rFonts w:ascii="Times New Roman" w:hAnsi="Times New Roman" w:cs="Times New Roman"/>
                <w:noProof/>
              </w:rPr>
              <w:t>Taller de Gráfica Popular (TGP) (the Popular Graphic Arts Workshop)” (</w:t>
            </w:r>
            <w:r w:rsidRPr="0006332F">
              <w:rPr>
                <w:rFonts w:ascii="Times New Roman" w:hAnsi="Times New Roman" w:cs="Times New Roman"/>
              </w:rPr>
              <w:t xml:space="preserve">Art Institute of Chicago). His </w:t>
            </w:r>
            <w:r w:rsidR="0006332F" w:rsidRPr="0006332F">
              <w:rPr>
                <w:rFonts w:ascii="Times New Roman" w:hAnsi="Times New Roman" w:cs="Times New Roman"/>
              </w:rPr>
              <w:t xml:space="preserve">prints </w:t>
            </w:r>
            <w:r w:rsidRPr="0006332F">
              <w:rPr>
                <w:rFonts w:ascii="Times New Roman" w:hAnsi="Times New Roman" w:cs="Times New Roman"/>
              </w:rPr>
              <w:t xml:space="preserve">reflect his “philosophy of art as a means of activism and liberation for the people of Mexico” </w:t>
            </w:r>
            <w:r w:rsidRPr="0006332F">
              <w:rPr>
                <w:rFonts w:ascii="Times New Roman" w:hAnsi="Times New Roman" w:cs="Times New Roman"/>
                <w:noProof/>
              </w:rPr>
              <w:t>(</w:t>
            </w:r>
            <w:r w:rsidRPr="0006332F">
              <w:rPr>
                <w:rFonts w:ascii="Times New Roman" w:hAnsi="Times New Roman" w:cs="Times New Roman"/>
              </w:rPr>
              <w:t>Art Institute of Chicago).</w:t>
            </w:r>
          </w:p>
          <w:p w14:paraId="2F770B1F" w14:textId="751293AD" w:rsidR="004B776A" w:rsidRPr="005850F0" w:rsidRDefault="004B776A" w:rsidP="00780C25">
            <w:r w:rsidRPr="004B776A">
              <w:rPr>
                <w:noProof/>
              </w:rPr>
              <w:drawing>
                <wp:inline distT="0" distB="0" distL="0" distR="0" wp14:anchorId="1DB23EFF" wp14:editId="77D1AC10">
                  <wp:extent cx="1731490" cy="2115047"/>
                  <wp:effectExtent l="0" t="0" r="2540" b="0"/>
                  <wp:docPr id="2966757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67572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014" cy="2124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B776A">
              <w:rPr>
                <w:noProof/>
              </w:rPr>
              <w:drawing>
                <wp:inline distT="0" distB="0" distL="0" distR="0" wp14:anchorId="64B83A93" wp14:editId="73F8E6A9">
                  <wp:extent cx="1979768" cy="1455089"/>
                  <wp:effectExtent l="0" t="0" r="1905" b="0"/>
                  <wp:docPr id="10818221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82215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922" cy="1461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7F9BD" w14:textId="4A1004E2" w:rsidR="004C2BB9" w:rsidRPr="0071291B" w:rsidRDefault="009A191E" w:rsidP="00780C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1291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Artist Name: </w:t>
            </w:r>
            <w:r w:rsidR="004C2BB9" w:rsidRPr="0071291B">
              <w:rPr>
                <w:rFonts w:ascii="Times New Roman" w:hAnsi="Times New Roman" w:cs="Times New Roman"/>
                <w:noProof/>
                <w:sz w:val="24"/>
                <w:szCs w:val="24"/>
              </w:rPr>
              <w:t>Elizabeth Catlett</w:t>
            </w:r>
            <w:r w:rsidR="0071291B" w:rsidRPr="0071291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606D27A0" w14:textId="2E5D0370" w:rsidR="0071291B" w:rsidRDefault="0071291B" w:rsidP="00780C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1291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Catlett was an african american sculptor and graphic artist well known for her empowering depictions of womon of color (LeGro 2012).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Inspired by public art in Mexico, she did a series of Back women and what their lives really were at that time. </w:t>
            </w:r>
          </w:p>
          <w:p w14:paraId="5E2A44D8" w14:textId="264690F2" w:rsidR="0071291B" w:rsidRPr="0071291B" w:rsidRDefault="0071291B" w:rsidP="00780C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FF1C2F" wp14:editId="15C7FF9B">
                  <wp:extent cx="1562100" cy="1647825"/>
                  <wp:effectExtent l="0" t="0" r="0" b="9525"/>
                  <wp:docPr id="1848777687" name="Picture 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291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334E48" wp14:editId="0075E75A">
                  <wp:extent cx="1650081" cy="2162175"/>
                  <wp:effectExtent l="0" t="0" r="7620" b="0"/>
                  <wp:docPr id="15618870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88704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973" cy="216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B222EE" w14:textId="540F2F57" w:rsidR="007B3CD4" w:rsidRDefault="007B3CD4" w:rsidP="00780C25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A1824">
              <w:rPr>
                <w:rFonts w:ascii="Times New Roman" w:hAnsi="Times New Roman" w:cs="Times New Roman"/>
                <w:b/>
                <w:bCs/>
                <w:u w:val="single"/>
              </w:rPr>
              <w:t>Big Idea:</w:t>
            </w:r>
          </w:p>
          <w:p w14:paraId="49B38EB1" w14:textId="5D86D1ED" w:rsidR="007B3CD4" w:rsidRPr="00D037C3" w:rsidRDefault="00D037C3" w:rsidP="00780C25">
            <w:pPr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D037C3">
              <w:rPr>
                <w:rFonts w:ascii="Times New Roman" w:hAnsi="Times New Roman" w:cs="Times New Roman"/>
                <w:b/>
                <w:bCs/>
              </w:rPr>
              <w:t>Sharing Ideas</w:t>
            </w:r>
          </w:p>
        </w:tc>
      </w:tr>
      <w:tr w:rsidR="004B776A" w:rsidRPr="00CA1824" w14:paraId="010769FB" w14:textId="77777777" w:rsidTr="00780C25">
        <w:trPr>
          <w:trHeight w:val="6480"/>
        </w:trPr>
        <w:tc>
          <w:tcPr>
            <w:tcW w:w="1775" w:type="dxa"/>
          </w:tcPr>
          <w:p w14:paraId="2E822AFF" w14:textId="124DDFDB" w:rsidR="007B3CD4" w:rsidRDefault="007B3CD4" w:rsidP="00780C25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A1824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Materials:</w:t>
            </w:r>
          </w:p>
          <w:p w14:paraId="50919213" w14:textId="0DF07C46" w:rsidR="00614890" w:rsidRPr="002E2F48" w:rsidRDefault="002E2F48" w:rsidP="00780C25">
            <w:pPr>
              <w:rPr>
                <w:rFonts w:ascii="Times New Roman" w:hAnsi="Times New Roman" w:cs="Times New Roman"/>
              </w:rPr>
            </w:pPr>
            <w:r w:rsidRPr="002E2F48">
              <w:rPr>
                <w:rFonts w:ascii="Times New Roman" w:hAnsi="Times New Roman" w:cs="Times New Roman"/>
              </w:rPr>
              <w:t>-Linocut tool</w:t>
            </w:r>
          </w:p>
          <w:p w14:paraId="4114D620" w14:textId="1FE4EF03" w:rsidR="002E2F48" w:rsidRDefault="002E2F48" w:rsidP="00780C25">
            <w:pPr>
              <w:rPr>
                <w:rFonts w:ascii="Times New Roman" w:hAnsi="Times New Roman" w:cs="Times New Roman"/>
              </w:rPr>
            </w:pPr>
            <w:r w:rsidRPr="002E2F48">
              <w:rPr>
                <w:rFonts w:ascii="Times New Roman" w:hAnsi="Times New Roman" w:cs="Times New Roman"/>
              </w:rPr>
              <w:t>-linoleum panel</w:t>
            </w:r>
          </w:p>
          <w:p w14:paraId="47FE64F4" w14:textId="7580898C" w:rsidR="002E2F48" w:rsidRDefault="002E2F48" w:rsidP="00780C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-Ink</w:t>
            </w:r>
          </w:p>
          <w:p w14:paraId="5FA5D863" w14:textId="1A5973BC" w:rsidR="002E2F48" w:rsidRDefault="002E2F48" w:rsidP="00780C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-Brayer </w:t>
            </w:r>
          </w:p>
          <w:p w14:paraId="1392D0D6" w14:textId="232ABE65" w:rsidR="002E2F48" w:rsidRDefault="002E2F48" w:rsidP="00780C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-Baren </w:t>
            </w:r>
          </w:p>
          <w:p w14:paraId="07A2F76E" w14:textId="52F080E7" w:rsidR="002E2F48" w:rsidRPr="002E2F48" w:rsidRDefault="002E2F48" w:rsidP="00780C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-Glass or Plexiglas</w:t>
            </w:r>
          </w:p>
          <w:p w14:paraId="43D22880" w14:textId="4158075F" w:rsidR="002E2F48" w:rsidRPr="002E2F48" w:rsidRDefault="002E2F48" w:rsidP="00780C25">
            <w:pPr>
              <w:rPr>
                <w:rFonts w:ascii="Times New Roman" w:hAnsi="Times New Roman" w:cs="Times New Roman"/>
              </w:rPr>
            </w:pPr>
            <w:r w:rsidRPr="002E2F48">
              <w:rPr>
                <w:rFonts w:ascii="Times New Roman" w:hAnsi="Times New Roman" w:cs="Times New Roman"/>
              </w:rPr>
              <w:t>-Paper or Fabric to print on</w:t>
            </w:r>
          </w:p>
          <w:p w14:paraId="7A6D0EAB" w14:textId="64D3A622" w:rsidR="002E2F48" w:rsidRPr="002E2F48" w:rsidRDefault="00D543D4" w:rsidP="00780C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2E2F48" w:rsidRPr="002E2F48">
              <w:rPr>
                <w:rFonts w:ascii="Times New Roman" w:hAnsi="Times New Roman" w:cs="Times New Roman"/>
              </w:rPr>
              <w:t>Access to a sink to clean tools</w:t>
            </w:r>
          </w:p>
          <w:p w14:paraId="4EAA5600" w14:textId="77777777" w:rsidR="007B3CD4" w:rsidRPr="00614890" w:rsidRDefault="007B3CD4" w:rsidP="00780C2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71" w:type="dxa"/>
            <w:shd w:val="clear" w:color="auto" w:fill="auto"/>
          </w:tcPr>
          <w:p w14:paraId="77B22CD1" w14:textId="77777777" w:rsidR="007B3CD4" w:rsidRPr="00CA1824" w:rsidRDefault="007B3CD4" w:rsidP="00780C25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A1824">
              <w:rPr>
                <w:rFonts w:ascii="Times New Roman" w:hAnsi="Times New Roman" w:cs="Times New Roman"/>
                <w:b/>
                <w:bCs/>
                <w:u w:val="single"/>
              </w:rPr>
              <w:t>Vocabulary:</w:t>
            </w:r>
          </w:p>
          <w:p w14:paraId="54BBB352" w14:textId="77777777" w:rsidR="007B3CD4" w:rsidRPr="002E2F48" w:rsidRDefault="002E2F48" w:rsidP="00780C25">
            <w:pPr>
              <w:rPr>
                <w:rFonts w:ascii="Times New Roman" w:hAnsi="Times New Roman" w:cs="Times New Roman"/>
              </w:rPr>
            </w:pPr>
            <w:r w:rsidRPr="002E2F48">
              <w:rPr>
                <w:rFonts w:ascii="Times New Roman" w:hAnsi="Times New Roman" w:cs="Times New Roman"/>
              </w:rPr>
              <w:t>Baren</w:t>
            </w:r>
          </w:p>
          <w:p w14:paraId="3AD141C5" w14:textId="77777777" w:rsidR="002E2F48" w:rsidRPr="002E2F48" w:rsidRDefault="002E2F48" w:rsidP="00780C25">
            <w:pPr>
              <w:rPr>
                <w:rFonts w:ascii="Times New Roman" w:hAnsi="Times New Roman" w:cs="Times New Roman"/>
              </w:rPr>
            </w:pPr>
            <w:r w:rsidRPr="002E2F48">
              <w:rPr>
                <w:rFonts w:ascii="Times New Roman" w:hAnsi="Times New Roman" w:cs="Times New Roman"/>
              </w:rPr>
              <w:t>Brayer</w:t>
            </w:r>
          </w:p>
          <w:p w14:paraId="4DEAD71C" w14:textId="77777777" w:rsidR="002E2F48" w:rsidRPr="002E2F48" w:rsidRDefault="002E2F48" w:rsidP="00780C25">
            <w:pPr>
              <w:rPr>
                <w:rFonts w:ascii="Times New Roman" w:hAnsi="Times New Roman" w:cs="Times New Roman"/>
              </w:rPr>
            </w:pPr>
            <w:r w:rsidRPr="002E2F48">
              <w:rPr>
                <w:rFonts w:ascii="Times New Roman" w:hAnsi="Times New Roman" w:cs="Times New Roman"/>
              </w:rPr>
              <w:t>Positive Space</w:t>
            </w:r>
          </w:p>
          <w:p w14:paraId="7A3E6DF5" w14:textId="77777777" w:rsidR="002E2F48" w:rsidRDefault="002E2F48" w:rsidP="00780C25">
            <w:pPr>
              <w:rPr>
                <w:rFonts w:ascii="Times New Roman" w:hAnsi="Times New Roman" w:cs="Times New Roman"/>
              </w:rPr>
            </w:pPr>
            <w:r w:rsidRPr="002E2F48">
              <w:rPr>
                <w:rFonts w:ascii="Times New Roman" w:hAnsi="Times New Roman" w:cs="Times New Roman"/>
              </w:rPr>
              <w:t>Negative Space</w:t>
            </w:r>
          </w:p>
          <w:p w14:paraId="07393E0F" w14:textId="45E72012" w:rsidR="00961D17" w:rsidRDefault="00961D17" w:rsidP="00780C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Relief printing</w:t>
            </w:r>
          </w:p>
          <w:p w14:paraId="656926D1" w14:textId="7BD27F54" w:rsidR="002E2F48" w:rsidRDefault="004C2BB9" w:rsidP="00780C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Symbols</w:t>
            </w:r>
          </w:p>
          <w:p w14:paraId="21F42BD4" w14:textId="2BA50340" w:rsidR="004C2BB9" w:rsidRPr="002E2F48" w:rsidRDefault="004C2BB9" w:rsidP="00780C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Linoleum block </w:t>
            </w:r>
          </w:p>
          <w:p w14:paraId="723CE63A" w14:textId="2B2A86F0" w:rsidR="002E2F48" w:rsidRPr="002E2F48" w:rsidRDefault="002E2F48" w:rsidP="00780C25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902" w:type="dxa"/>
            <w:shd w:val="clear" w:color="auto" w:fill="auto"/>
          </w:tcPr>
          <w:p w14:paraId="25592367" w14:textId="77777777" w:rsidR="007B3CD4" w:rsidRPr="00CA1824" w:rsidRDefault="007B3CD4" w:rsidP="00780C25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A1824">
              <w:rPr>
                <w:rFonts w:ascii="Times New Roman" w:hAnsi="Times New Roman" w:cs="Times New Roman"/>
                <w:b/>
                <w:bCs/>
                <w:u w:val="single"/>
              </w:rPr>
              <w:t>Scaffolding Assignments:</w:t>
            </w:r>
          </w:p>
          <w:p w14:paraId="67AFE249" w14:textId="0F2F8E6F" w:rsidR="007B3CD4" w:rsidRDefault="007B3CD4" w:rsidP="00780C25">
            <w:pPr>
              <w:rPr>
                <w:rFonts w:ascii="Times New Roman" w:hAnsi="Times New Roman" w:cs="Times New Roman"/>
                <w:b/>
                <w:bCs/>
              </w:rPr>
            </w:pPr>
            <w:r w:rsidRPr="00CA1824">
              <w:rPr>
                <w:rFonts w:ascii="Times New Roman" w:hAnsi="Times New Roman" w:cs="Times New Roman"/>
                <w:b/>
                <w:bCs/>
              </w:rPr>
              <w:t>Intro:</w:t>
            </w:r>
          </w:p>
          <w:p w14:paraId="2E77FD2F" w14:textId="5B36FFA6" w:rsidR="00614890" w:rsidRPr="002E2F48" w:rsidRDefault="002E2F48" w:rsidP="00780C25">
            <w:pPr>
              <w:rPr>
                <w:rFonts w:ascii="Times New Roman" w:hAnsi="Times New Roman" w:cs="Times New Roman"/>
              </w:rPr>
            </w:pPr>
            <w:r w:rsidRPr="002E2F48">
              <w:rPr>
                <w:rFonts w:ascii="Times New Roman" w:hAnsi="Times New Roman" w:cs="Times New Roman"/>
              </w:rPr>
              <w:t xml:space="preserve">The teacher will begin with a brief overview. Preferably some examples for students to pass around. </w:t>
            </w:r>
            <w:r>
              <w:rPr>
                <w:rFonts w:ascii="Times New Roman" w:hAnsi="Times New Roman" w:cs="Times New Roman"/>
              </w:rPr>
              <w:t>Then, the</w:t>
            </w:r>
            <w:r w:rsidR="00D543D4">
              <w:rPr>
                <w:rFonts w:ascii="Times New Roman" w:hAnsi="Times New Roman" w:cs="Times New Roman"/>
              </w:rPr>
              <w:t xml:space="preserve"> teacher</w:t>
            </w:r>
            <w:r>
              <w:rPr>
                <w:rFonts w:ascii="Times New Roman" w:hAnsi="Times New Roman" w:cs="Times New Roman"/>
              </w:rPr>
              <w:t xml:space="preserve"> will conduct a brief carving demo to show how the tools are used, </w:t>
            </w:r>
            <w:r w:rsidR="00D543D4">
              <w:rPr>
                <w:rFonts w:ascii="Times New Roman" w:hAnsi="Times New Roman" w:cs="Times New Roman"/>
              </w:rPr>
              <w:t xml:space="preserve">how to </w:t>
            </w:r>
            <w:r>
              <w:rPr>
                <w:rFonts w:ascii="Times New Roman" w:hAnsi="Times New Roman" w:cs="Times New Roman"/>
              </w:rPr>
              <w:t xml:space="preserve">transfer </w:t>
            </w:r>
            <w:r w:rsidR="00D543D4">
              <w:rPr>
                <w:rFonts w:ascii="Times New Roman" w:hAnsi="Times New Roman" w:cs="Times New Roman"/>
              </w:rPr>
              <w:t xml:space="preserve">a </w:t>
            </w:r>
            <w:r>
              <w:rPr>
                <w:rFonts w:ascii="Times New Roman" w:hAnsi="Times New Roman" w:cs="Times New Roman"/>
              </w:rPr>
              <w:t>drawing to</w:t>
            </w:r>
            <w:r w:rsidR="00D543D4">
              <w:rPr>
                <w:rFonts w:ascii="Times New Roman" w:hAnsi="Times New Roman" w:cs="Times New Roman"/>
              </w:rPr>
              <w:t xml:space="preserve"> the</w:t>
            </w:r>
            <w:r>
              <w:rPr>
                <w:rFonts w:ascii="Times New Roman" w:hAnsi="Times New Roman" w:cs="Times New Roman"/>
              </w:rPr>
              <w:t xml:space="preserve"> linoleum, etc. </w:t>
            </w:r>
            <w:r w:rsidR="00036C02">
              <w:rPr>
                <w:rFonts w:ascii="Times New Roman" w:hAnsi="Times New Roman" w:cs="Times New Roman"/>
              </w:rPr>
              <w:t xml:space="preserve">Be sure to emphasize safety for this project. </w:t>
            </w:r>
            <w:r w:rsidR="00374F99">
              <w:rPr>
                <w:rFonts w:ascii="Times New Roman" w:hAnsi="Times New Roman" w:cs="Times New Roman"/>
              </w:rPr>
              <w:t xml:space="preserve">A summary </w:t>
            </w:r>
            <w:r w:rsidR="0071291B">
              <w:rPr>
                <w:rFonts w:ascii="Times New Roman" w:hAnsi="Times New Roman" w:cs="Times New Roman"/>
              </w:rPr>
              <w:t>skill share</w:t>
            </w:r>
            <w:r w:rsidR="00374F99">
              <w:rPr>
                <w:rFonts w:ascii="Times New Roman" w:hAnsi="Times New Roman" w:cs="Times New Roman"/>
              </w:rPr>
              <w:t xml:space="preserve"> video will also be posted to canvas for anyone who missed the demo. </w:t>
            </w:r>
            <w:hyperlink r:id="rId15" w:history="1">
              <w:r w:rsidR="00374F99" w:rsidRPr="00374F99">
                <w:rPr>
                  <w:rStyle w:val="Hyperlink"/>
                  <w:rFonts w:ascii="Times New Roman" w:hAnsi="Times New Roman" w:cs="Times New Roman"/>
                </w:rPr>
                <w:t xml:space="preserve">Vredenburg Printmaking </w:t>
              </w:r>
              <w:proofErr w:type="spellStart"/>
              <w:r w:rsidR="00374F99" w:rsidRPr="00374F99">
                <w:rPr>
                  <w:rStyle w:val="Hyperlink"/>
                  <w:rFonts w:ascii="Times New Roman" w:hAnsi="Times New Roman" w:cs="Times New Roman"/>
                </w:rPr>
                <w:t>Skillshare</w:t>
              </w:r>
              <w:proofErr w:type="spellEnd"/>
              <w:r w:rsidR="00374F99" w:rsidRPr="00374F99">
                <w:rPr>
                  <w:rStyle w:val="Hyperlink"/>
                  <w:rFonts w:ascii="Times New Roman" w:hAnsi="Times New Roman" w:cs="Times New Roman"/>
                </w:rPr>
                <w:t xml:space="preserve"> Video.mp4</w:t>
              </w:r>
            </w:hyperlink>
            <w:r w:rsidR="00374F99">
              <w:rPr>
                <w:rFonts w:ascii="Times New Roman" w:hAnsi="Times New Roman" w:cs="Times New Roman"/>
              </w:rPr>
              <w:t>.</w:t>
            </w:r>
          </w:p>
          <w:p w14:paraId="150E8EFC" w14:textId="77777777" w:rsidR="007B3CD4" w:rsidRDefault="007B3CD4" w:rsidP="00780C25">
            <w:pPr>
              <w:rPr>
                <w:rFonts w:ascii="Times New Roman" w:hAnsi="Times New Roman" w:cs="Times New Roman"/>
                <w:b/>
                <w:bCs/>
              </w:rPr>
            </w:pPr>
            <w:r w:rsidRPr="00CA1824">
              <w:rPr>
                <w:rFonts w:ascii="Times New Roman" w:hAnsi="Times New Roman" w:cs="Times New Roman"/>
                <w:b/>
                <w:bCs/>
              </w:rPr>
              <w:t>Research:</w:t>
            </w:r>
          </w:p>
          <w:p w14:paraId="53C2F323" w14:textId="6C2FA099" w:rsidR="000A10C9" w:rsidRDefault="002E2F48" w:rsidP="00780C25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A10C9">
              <w:rPr>
                <w:rFonts w:ascii="Times New Roman" w:hAnsi="Times New Roman" w:cs="Times New Roman"/>
                <w:shd w:val="clear" w:color="auto" w:fill="FFFFFF"/>
              </w:rPr>
              <w:t xml:space="preserve">Students will sketch out at least 3 ideas in their sketchbook prior to starting. </w:t>
            </w:r>
            <w:r w:rsidR="000A10C9" w:rsidRPr="000A10C9">
              <w:rPr>
                <w:rFonts w:ascii="Times New Roman" w:hAnsi="Times New Roman" w:cs="Times New Roman"/>
                <w:shd w:val="clear" w:color="auto" w:fill="FFFFFF"/>
              </w:rPr>
              <w:t xml:space="preserve">Then transfer their images to the linoleum provided. </w:t>
            </w:r>
          </w:p>
          <w:p w14:paraId="21289BE7" w14:textId="319E6C62" w:rsidR="00036C02" w:rsidRPr="000A10C9" w:rsidRDefault="00036C02" w:rsidP="00780C25">
            <w:pPr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Students will investigate the historical application of printmaking as it relates to the visual </w:t>
            </w:r>
            <w:r w:rsidR="000E1094">
              <w:rPr>
                <w:rFonts w:ascii="Times New Roman" w:hAnsi="Times New Roman" w:cs="Times New Roman"/>
                <w:shd w:val="clear" w:color="auto" w:fill="FFFFFF"/>
              </w:rPr>
              <w:t>transmission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of ideas.</w:t>
            </w:r>
          </w:p>
          <w:p w14:paraId="299D2279" w14:textId="7024EDC8" w:rsidR="001E4540" w:rsidRPr="000A10C9" w:rsidRDefault="000A10C9" w:rsidP="00780C25">
            <w:pPr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Linocut Printing: Repetition and Differentiation</w:t>
            </w:r>
          </w:p>
          <w:p w14:paraId="425E613E" w14:textId="487EC3E4" w:rsidR="002E2F48" w:rsidRPr="002E2F48" w:rsidRDefault="002E2F48" w:rsidP="00780C25">
            <w:pPr>
              <w:rPr>
                <w:rFonts w:ascii="Times New Roman" w:hAnsi="Times New Roman" w:cs="Times New Roman"/>
              </w:rPr>
            </w:pPr>
            <w:r w:rsidRPr="002E2F48">
              <w:rPr>
                <w:rFonts w:ascii="Times New Roman" w:hAnsi="Times New Roman" w:cs="Times New Roman"/>
              </w:rPr>
              <w:t xml:space="preserve">Students will create a linocut stamp and 3 versions of this print to turn in with their stamps. </w:t>
            </w:r>
          </w:p>
          <w:p w14:paraId="6B9C93FB" w14:textId="77777777" w:rsidR="007B3CD4" w:rsidRPr="00CA1824" w:rsidRDefault="007B3CD4" w:rsidP="00780C2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02" w:type="dxa"/>
            <w:shd w:val="clear" w:color="auto" w:fill="auto"/>
          </w:tcPr>
          <w:p w14:paraId="70E5F0E7" w14:textId="0C40482A" w:rsidR="007B3CD4" w:rsidRDefault="007B3CD4" w:rsidP="00780C25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A1824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Summative Assessment:</w:t>
            </w:r>
          </w:p>
          <w:p w14:paraId="1E14FBBF" w14:textId="10CB9DCD" w:rsidR="000E1094" w:rsidRDefault="000A10C9" w:rsidP="00780C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Students will create mirror image sketches prior to printing, use carving tools to carve out the negative space, and create </w:t>
            </w:r>
            <w:r w:rsidR="004C2BB9">
              <w:rPr>
                <w:rFonts w:ascii="Times New Roman" w:hAnsi="Times New Roman" w:cs="Times New Roman"/>
              </w:rPr>
              <w:t xml:space="preserve">3 </w:t>
            </w:r>
            <w:r>
              <w:rPr>
                <w:rFonts w:ascii="Times New Roman" w:hAnsi="Times New Roman" w:cs="Times New Roman"/>
              </w:rPr>
              <w:t>positive prints using their carved linocut prints</w:t>
            </w:r>
            <w:r w:rsidR="000E1094">
              <w:rPr>
                <w:rFonts w:ascii="Times New Roman" w:hAnsi="Times New Roman" w:cs="Times New Roman"/>
              </w:rPr>
              <w:t xml:space="preserve"> that convey a certain idea that is important to them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7E5553BC" w14:textId="77777777" w:rsidR="000E1094" w:rsidRDefault="000E1094" w:rsidP="00780C25">
            <w:pPr>
              <w:rPr>
                <w:rFonts w:ascii="Times New Roman" w:hAnsi="Times New Roman" w:cs="Times New Roman"/>
              </w:rPr>
            </w:pPr>
          </w:p>
          <w:p w14:paraId="0A4B4973" w14:textId="02E63416" w:rsidR="007B3CD4" w:rsidRDefault="00D543D4" w:rsidP="00780C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Describe the theme of your piece. Then r</w:t>
            </w:r>
            <w:r w:rsidR="000E1094">
              <w:rPr>
                <w:rFonts w:ascii="Times New Roman" w:hAnsi="Times New Roman" w:cs="Times New Roman"/>
              </w:rPr>
              <w:t>eflect on how printing</w:t>
            </w:r>
            <w:r>
              <w:rPr>
                <w:rFonts w:ascii="Times New Roman" w:hAnsi="Times New Roman" w:cs="Times New Roman"/>
              </w:rPr>
              <w:t>,</w:t>
            </w:r>
            <w:r w:rsidR="000E1094">
              <w:rPr>
                <w:rFonts w:ascii="Times New Roman" w:hAnsi="Times New Roman" w:cs="Times New Roman"/>
              </w:rPr>
              <w:t xml:space="preserve"> and the creation of multiples</w:t>
            </w:r>
            <w:r>
              <w:rPr>
                <w:rFonts w:ascii="Times New Roman" w:hAnsi="Times New Roman" w:cs="Times New Roman"/>
              </w:rPr>
              <w:t>,</w:t>
            </w:r>
            <w:r w:rsidR="000E1094">
              <w:rPr>
                <w:rFonts w:ascii="Times New Roman" w:hAnsi="Times New Roman" w:cs="Times New Roman"/>
              </w:rPr>
              <w:t xml:space="preserve"> can help </w:t>
            </w:r>
            <w:r>
              <w:rPr>
                <w:rFonts w:ascii="Times New Roman" w:hAnsi="Times New Roman" w:cs="Times New Roman"/>
              </w:rPr>
              <w:t xml:space="preserve">facilitate </w:t>
            </w:r>
            <w:r w:rsidR="000E1094">
              <w:rPr>
                <w:rFonts w:ascii="Times New Roman" w:hAnsi="Times New Roman" w:cs="Times New Roman"/>
              </w:rPr>
              <w:t>information within a community. In 5-7 sentences</w:t>
            </w:r>
            <w:r>
              <w:rPr>
                <w:rFonts w:ascii="Times New Roman" w:hAnsi="Times New Roman" w:cs="Times New Roman"/>
              </w:rPr>
              <w:t xml:space="preserve"> total</w:t>
            </w:r>
            <w:r w:rsidR="000E1094">
              <w:rPr>
                <w:rFonts w:ascii="Times New Roman" w:hAnsi="Times New Roman" w:cs="Times New Roman"/>
              </w:rPr>
              <w:t xml:space="preserve">. </w:t>
            </w:r>
          </w:p>
          <w:p w14:paraId="4057BD56" w14:textId="062ADD68" w:rsidR="000E1094" w:rsidRPr="00CA1824" w:rsidRDefault="000E1094" w:rsidP="00780C25">
            <w:pPr>
              <w:rPr>
                <w:rFonts w:ascii="Times New Roman" w:hAnsi="Times New Roman" w:cs="Times New Roman"/>
              </w:rPr>
            </w:pPr>
          </w:p>
        </w:tc>
      </w:tr>
      <w:bookmarkEnd w:id="0"/>
    </w:tbl>
    <w:p w14:paraId="14797E94" w14:textId="7C058F88" w:rsidR="007B3CD4" w:rsidRDefault="007B3CD4" w:rsidP="007B3CD4">
      <w:pPr>
        <w:rPr>
          <w:rFonts w:ascii="Times New Roman" w:hAnsi="Times New Roman" w:cs="Times New Roman"/>
          <w:b/>
          <w:bCs/>
          <w:u w:val="single"/>
        </w:rPr>
      </w:pPr>
    </w:p>
    <w:p w14:paraId="0D842290" w14:textId="77777777" w:rsidR="00036C02" w:rsidRDefault="0043749C" w:rsidP="00036C02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Standards:</w:t>
      </w:r>
      <w:r w:rsidR="00036C02">
        <w:rPr>
          <w:rFonts w:ascii="Times New Roman" w:hAnsi="Times New Roman" w:cs="Times New Roman"/>
          <w:b/>
          <w:bCs/>
          <w:u w:val="single"/>
        </w:rPr>
        <w:t xml:space="preserve">  </w:t>
      </w:r>
    </w:p>
    <w:p w14:paraId="1882D04E" w14:textId="58033138" w:rsidR="00036C02" w:rsidRDefault="00036C02" w:rsidP="00036C02">
      <w:pPr>
        <w:rPr>
          <w:rFonts w:ascii="Times New Roman" w:hAnsi="Times New Roman" w:cs="Times New Roman"/>
        </w:rPr>
      </w:pPr>
      <w:r w:rsidRPr="00036C02">
        <w:rPr>
          <w:rFonts w:ascii="Times New Roman" w:hAnsi="Times New Roman" w:cs="Times New Roman"/>
        </w:rPr>
        <w:t>AI.5</w:t>
      </w:r>
      <w:r w:rsidRPr="00036C02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036C02">
        <w:rPr>
          <w:rFonts w:ascii="Times New Roman" w:hAnsi="Times New Roman" w:cs="Times New Roman"/>
        </w:rPr>
        <w:t>The student will identify communication and collaboration skills for the art studio, including safety procedures</w:t>
      </w:r>
      <w:r>
        <w:rPr>
          <w:rFonts w:ascii="Times New Roman" w:hAnsi="Times New Roman" w:cs="Times New Roman"/>
        </w:rPr>
        <w:t xml:space="preserve">. </w:t>
      </w:r>
    </w:p>
    <w:p w14:paraId="167B17C5" w14:textId="7929C1EE" w:rsidR="0043749C" w:rsidRDefault="00747158" w:rsidP="007B3C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747158">
        <w:rPr>
          <w:rFonts w:ascii="Times New Roman" w:hAnsi="Times New Roman" w:cs="Times New Roman"/>
          <w:sz w:val="24"/>
          <w:szCs w:val="24"/>
        </w:rPr>
        <w:t>Understand visual arts as a form of community engagement Nurture a lifelong engagement with the arts as an integral component of communities and cultures.</w:t>
      </w:r>
    </w:p>
    <w:p w14:paraId="29A612E3" w14:textId="3C996A60" w:rsidR="00747158" w:rsidRPr="00747158" w:rsidRDefault="00747158" w:rsidP="007B3CD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47158">
        <w:rPr>
          <w:rFonts w:ascii="Times New Roman" w:hAnsi="Times New Roman" w:cs="Times New Roman"/>
        </w:rPr>
        <w:t>AII.7 The student will identify ways that art can be used to address community needs</w:t>
      </w:r>
      <w:r>
        <w:rPr>
          <w:rFonts w:ascii="Times New Roman" w:hAnsi="Times New Roman" w:cs="Times New Roman"/>
        </w:rPr>
        <w:t>.</w:t>
      </w:r>
    </w:p>
    <w:p w14:paraId="5542C14A" w14:textId="1619ACAA" w:rsidR="00E05237" w:rsidRDefault="000C27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u w:val="single"/>
        </w:rPr>
        <w:t>Lesson Rationale:</w:t>
      </w:r>
    </w:p>
    <w:p w14:paraId="58F9C525" w14:textId="02C44751" w:rsidR="00036C02" w:rsidRPr="00036C02" w:rsidRDefault="00036C02">
      <w:pPr>
        <w:rPr>
          <w:rFonts w:ascii="Times New Roman" w:hAnsi="Times New Roman" w:cs="Times New Roman"/>
        </w:rPr>
      </w:pPr>
      <w:r w:rsidRPr="00036C02">
        <w:rPr>
          <w:rFonts w:ascii="Times New Roman" w:hAnsi="Times New Roman" w:cs="Times New Roman"/>
        </w:rPr>
        <w:t>Students will</w:t>
      </w:r>
      <w:r w:rsidR="00D543D4">
        <w:rPr>
          <w:rFonts w:ascii="Times New Roman" w:hAnsi="Times New Roman" w:cs="Times New Roman"/>
        </w:rPr>
        <w:t xml:space="preserve"> explore the potential of printing as a means of transmitting information. From a technical standpoint they will</w:t>
      </w:r>
      <w:r w:rsidRPr="00036C02">
        <w:rPr>
          <w:rFonts w:ascii="Times New Roman" w:hAnsi="Times New Roman" w:cs="Times New Roman"/>
        </w:rPr>
        <w:t xml:space="preserve"> understand the use of positive and negative space and how it can be used to create a balanced, intriguing composition</w:t>
      </w:r>
      <w:r w:rsidR="000E1094">
        <w:rPr>
          <w:rFonts w:ascii="Times New Roman" w:hAnsi="Times New Roman" w:cs="Times New Roman"/>
        </w:rPr>
        <w:t xml:space="preserve"> that </w:t>
      </w:r>
      <w:r w:rsidR="00D543D4">
        <w:rPr>
          <w:rFonts w:ascii="Times New Roman" w:hAnsi="Times New Roman" w:cs="Times New Roman"/>
        </w:rPr>
        <w:t>elevates the importance of</w:t>
      </w:r>
      <w:r w:rsidR="000E1094">
        <w:rPr>
          <w:rFonts w:ascii="Times New Roman" w:hAnsi="Times New Roman" w:cs="Times New Roman"/>
        </w:rPr>
        <w:t xml:space="preserve"> a meaningful idea</w:t>
      </w:r>
      <w:r w:rsidRPr="00036C02">
        <w:rPr>
          <w:rFonts w:ascii="Times New Roman" w:hAnsi="Times New Roman" w:cs="Times New Roman"/>
        </w:rPr>
        <w:t xml:space="preserve">. Further, the use of sharp tools will emphasize safety protocols. </w:t>
      </w:r>
    </w:p>
    <w:p w14:paraId="2C9F6667" w14:textId="2B7AA7D5" w:rsidR="001E4540" w:rsidRPr="00961D17" w:rsidRDefault="001E4540">
      <w:pPr>
        <w:rPr>
          <w:rFonts w:ascii="Times New Roman" w:hAnsi="Times New Roman" w:cs="Times New Roman"/>
          <w:b/>
          <w:bCs/>
          <w:u w:val="single"/>
        </w:rPr>
      </w:pPr>
      <w:r w:rsidRPr="001E4540">
        <w:rPr>
          <w:rFonts w:ascii="Times New Roman" w:hAnsi="Times New Roman" w:cs="Times New Roman"/>
          <w:b/>
          <w:bCs/>
          <w:u w:val="single"/>
        </w:rPr>
        <w:t>Process Photos:</w:t>
      </w:r>
    </w:p>
    <w:p w14:paraId="685B1E9A" w14:textId="77777777" w:rsidR="000E1094" w:rsidRDefault="000E1094">
      <w:pPr>
        <w:rPr>
          <w:rFonts w:ascii="Times New Roman" w:hAnsi="Times New Roman" w:cs="Times New Roman"/>
          <w:noProof/>
          <w:color w:val="FF0000"/>
        </w:rPr>
      </w:pPr>
    </w:p>
    <w:p w14:paraId="07D1FD5F" w14:textId="368D5DFA" w:rsidR="000E1094" w:rsidRDefault="000E1094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lastRenderedPageBreak/>
        <w:drawing>
          <wp:inline distT="0" distB="0" distL="0" distR="0" wp14:anchorId="37829512" wp14:editId="2D6254A7">
            <wp:extent cx="2797281" cy="1865418"/>
            <wp:effectExtent l="8890" t="0" r="0" b="0"/>
            <wp:docPr id="71449353" name="Picture 2" descr="A drawing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49353" name="Picture 2" descr="A drawing on a piece of paper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4" t="19639" b="18244"/>
                    <a:stretch/>
                  </pic:blipFill>
                  <pic:spPr bwMode="auto">
                    <a:xfrm rot="5400000">
                      <a:off x="0" y="0"/>
                      <a:ext cx="2805095" cy="1870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8134C" w14:textId="52C60A93" w:rsidR="000E1094" w:rsidRDefault="000E1094">
      <w:pPr>
        <w:rPr>
          <w:rFonts w:ascii="Times New Roman" w:hAnsi="Times New Roman" w:cs="Times New Roman"/>
        </w:rPr>
      </w:pPr>
      <w:r w:rsidRPr="000E1094">
        <w:rPr>
          <w:rFonts w:ascii="Times New Roman" w:hAnsi="Times New Roman" w:cs="Times New Roman"/>
        </w:rPr>
        <w:t>Step</w:t>
      </w:r>
      <w:r>
        <w:rPr>
          <w:rFonts w:ascii="Times New Roman" w:hAnsi="Times New Roman" w:cs="Times New Roman"/>
        </w:rPr>
        <w:t xml:space="preserve"> 1: Sketch out a design with a number 2 pencil (preferably not a mechanical pencil). Make sure the lines are nice and bold to transfer the image.</w:t>
      </w:r>
    </w:p>
    <w:p w14:paraId="04780977" w14:textId="77777777" w:rsidR="00A31AD7" w:rsidRDefault="00A31AD7">
      <w:pPr>
        <w:rPr>
          <w:rFonts w:ascii="Times New Roman" w:hAnsi="Times New Roman" w:cs="Times New Roman"/>
          <w:noProof/>
        </w:rPr>
      </w:pPr>
    </w:p>
    <w:p w14:paraId="4DE2295E" w14:textId="09F12DD5" w:rsidR="000E1094" w:rsidRDefault="000E10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B9D565C" wp14:editId="26A11BA0">
            <wp:extent cx="3086130" cy="2041574"/>
            <wp:effectExtent l="7937" t="0" r="7938" b="7937"/>
            <wp:docPr id="1779521158" name="Picture 3" descr="A piece of paper with drawing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21158" name="Picture 3" descr="A piece of paper with drawings on it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25615" r="6586" b="17312"/>
                    <a:stretch/>
                  </pic:blipFill>
                  <pic:spPr bwMode="auto">
                    <a:xfrm rot="5400000">
                      <a:off x="0" y="0"/>
                      <a:ext cx="3086130" cy="2041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AECAF" w14:textId="06FCF499" w:rsidR="00A31AD7" w:rsidRDefault="00A31A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2: Transfer the image from the paper onto the linoleum. This will be mirror-image</w:t>
      </w:r>
      <w:r w:rsidR="00961D17">
        <w:rPr>
          <w:rFonts w:ascii="Times New Roman" w:hAnsi="Times New Roman" w:cs="Times New Roman"/>
        </w:rPr>
        <w:t xml:space="preserve"> of the sketch so take this into account when transferring words</w:t>
      </w:r>
      <w:r>
        <w:rPr>
          <w:rFonts w:ascii="Times New Roman" w:hAnsi="Times New Roman" w:cs="Times New Roman"/>
        </w:rPr>
        <w:t xml:space="preserve">. </w:t>
      </w:r>
    </w:p>
    <w:p w14:paraId="12027965" w14:textId="77777777" w:rsidR="00A31AD7" w:rsidRDefault="00A31AD7">
      <w:pPr>
        <w:rPr>
          <w:rFonts w:ascii="Times New Roman" w:hAnsi="Times New Roman" w:cs="Times New Roman"/>
          <w:noProof/>
        </w:rPr>
      </w:pPr>
    </w:p>
    <w:p w14:paraId="3CCB985D" w14:textId="18FBE164" w:rsidR="00A31AD7" w:rsidRDefault="00A31A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A78FA78" wp14:editId="34AB31C5">
            <wp:extent cx="3397377" cy="2202823"/>
            <wp:effectExtent l="6667" t="0" r="318" b="317"/>
            <wp:docPr id="1473721233" name="Picture 4" descr="A drawing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721233" name="Picture 4" descr="A drawing on a piece of paper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4" t="25406" r="6915" b="17710"/>
                    <a:stretch/>
                  </pic:blipFill>
                  <pic:spPr bwMode="auto">
                    <a:xfrm rot="5400000">
                      <a:off x="0" y="0"/>
                      <a:ext cx="3403680" cy="220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D2A95" w14:textId="00F48F40" w:rsidR="00A31AD7" w:rsidRDefault="00A31A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3: Carve out the negative space using the carving tools</w:t>
      </w:r>
      <w:r w:rsidR="00961D17">
        <w:rPr>
          <w:rFonts w:ascii="Times New Roman" w:hAnsi="Times New Roman" w:cs="Times New Roman"/>
        </w:rPr>
        <w:t xml:space="preserve"> (wherever you want the paper to show through)</w:t>
      </w:r>
      <w:r>
        <w:rPr>
          <w:rFonts w:ascii="Times New Roman" w:hAnsi="Times New Roman" w:cs="Times New Roman"/>
        </w:rPr>
        <w:t xml:space="preserve">. </w:t>
      </w:r>
    </w:p>
    <w:p w14:paraId="354E691E" w14:textId="77777777" w:rsidR="00A31AD7" w:rsidRDefault="00A31AD7">
      <w:pPr>
        <w:rPr>
          <w:rFonts w:ascii="Times New Roman" w:hAnsi="Times New Roman" w:cs="Times New Roman"/>
          <w:noProof/>
        </w:rPr>
      </w:pPr>
    </w:p>
    <w:p w14:paraId="65D5EB6D" w14:textId="77777777" w:rsidR="00A31AD7" w:rsidRDefault="00A31A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02AC1CBB" wp14:editId="5CC9616B">
            <wp:simplePos x="556260" y="5892165"/>
            <wp:positionH relativeFrom="column">
              <wp:align>left</wp:align>
            </wp:positionH>
            <wp:positionV relativeFrom="paragraph">
              <wp:align>top</wp:align>
            </wp:positionV>
            <wp:extent cx="2971165" cy="2232025"/>
            <wp:effectExtent l="7620" t="0" r="8255" b="8255"/>
            <wp:wrapSquare wrapText="bothSides"/>
            <wp:docPr id="1176760852" name="Picture 5" descr="A piece of art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760852" name="Picture 5" descr="A piece of art on a tabl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91" b="9979"/>
                    <a:stretch/>
                  </pic:blipFill>
                  <pic:spPr bwMode="auto">
                    <a:xfrm rot="5400000">
                      <a:off x="0" y="0"/>
                      <a:ext cx="2971165" cy="223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002401" w14:textId="77777777" w:rsidR="00A31AD7" w:rsidRPr="00A31AD7" w:rsidRDefault="00A31AD7" w:rsidP="00A31AD7">
      <w:pPr>
        <w:rPr>
          <w:rFonts w:ascii="Times New Roman" w:hAnsi="Times New Roman" w:cs="Times New Roman"/>
        </w:rPr>
      </w:pPr>
    </w:p>
    <w:p w14:paraId="048FF957" w14:textId="77777777" w:rsidR="00A31AD7" w:rsidRPr="00A31AD7" w:rsidRDefault="00A31AD7" w:rsidP="00A31AD7">
      <w:pPr>
        <w:rPr>
          <w:rFonts w:ascii="Times New Roman" w:hAnsi="Times New Roman" w:cs="Times New Roman"/>
        </w:rPr>
      </w:pPr>
    </w:p>
    <w:p w14:paraId="6D2EB799" w14:textId="77777777" w:rsidR="00A31AD7" w:rsidRPr="00A31AD7" w:rsidRDefault="00A31AD7" w:rsidP="00A31AD7">
      <w:pPr>
        <w:rPr>
          <w:rFonts w:ascii="Times New Roman" w:hAnsi="Times New Roman" w:cs="Times New Roman"/>
        </w:rPr>
      </w:pPr>
    </w:p>
    <w:p w14:paraId="0BCA1D39" w14:textId="77777777" w:rsidR="00A31AD7" w:rsidRPr="00A31AD7" w:rsidRDefault="00A31AD7" w:rsidP="00A31AD7">
      <w:pPr>
        <w:rPr>
          <w:rFonts w:ascii="Times New Roman" w:hAnsi="Times New Roman" w:cs="Times New Roman"/>
        </w:rPr>
      </w:pPr>
    </w:p>
    <w:p w14:paraId="33A6586E" w14:textId="77777777" w:rsidR="00A31AD7" w:rsidRPr="00A31AD7" w:rsidRDefault="00A31AD7" w:rsidP="00A31AD7">
      <w:pPr>
        <w:rPr>
          <w:rFonts w:ascii="Times New Roman" w:hAnsi="Times New Roman" w:cs="Times New Roman"/>
        </w:rPr>
      </w:pPr>
    </w:p>
    <w:p w14:paraId="53216D5C" w14:textId="77777777" w:rsidR="00A31AD7" w:rsidRPr="00A31AD7" w:rsidRDefault="00A31AD7" w:rsidP="00A31AD7">
      <w:pPr>
        <w:rPr>
          <w:rFonts w:ascii="Times New Roman" w:hAnsi="Times New Roman" w:cs="Times New Roman"/>
        </w:rPr>
      </w:pPr>
    </w:p>
    <w:p w14:paraId="30682896" w14:textId="77777777" w:rsidR="00A31AD7" w:rsidRPr="00A31AD7" w:rsidRDefault="00A31AD7" w:rsidP="00A31AD7">
      <w:pPr>
        <w:rPr>
          <w:rFonts w:ascii="Times New Roman" w:hAnsi="Times New Roman" w:cs="Times New Roman"/>
        </w:rPr>
      </w:pPr>
    </w:p>
    <w:p w14:paraId="740CE22E" w14:textId="77777777" w:rsidR="00A31AD7" w:rsidRDefault="00A31AD7">
      <w:pPr>
        <w:rPr>
          <w:rFonts w:ascii="Times New Roman" w:hAnsi="Times New Roman" w:cs="Times New Roman"/>
        </w:rPr>
      </w:pPr>
    </w:p>
    <w:p w14:paraId="20597573" w14:textId="77777777" w:rsidR="00A31AD7" w:rsidRDefault="00A31AD7">
      <w:pPr>
        <w:rPr>
          <w:rFonts w:ascii="Times New Roman" w:hAnsi="Times New Roman" w:cs="Times New Roman"/>
        </w:rPr>
      </w:pPr>
    </w:p>
    <w:p w14:paraId="256CC400" w14:textId="77777777" w:rsidR="00A31AD7" w:rsidRDefault="00A31AD7">
      <w:pPr>
        <w:rPr>
          <w:rFonts w:ascii="Times New Roman" w:hAnsi="Times New Roman" w:cs="Times New Roman"/>
        </w:rPr>
      </w:pPr>
    </w:p>
    <w:p w14:paraId="2D293A4A" w14:textId="672453DD" w:rsidR="00A31AD7" w:rsidRDefault="00A31A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Step 4: Carve out the edges if you do </w:t>
      </w:r>
      <w:r w:rsidR="00D543D4">
        <w:rPr>
          <w:rFonts w:ascii="Times New Roman" w:hAnsi="Times New Roman" w:cs="Times New Roman"/>
        </w:rPr>
        <w:t>NOT</w:t>
      </w:r>
      <w:r>
        <w:rPr>
          <w:rFonts w:ascii="Times New Roman" w:hAnsi="Times New Roman" w:cs="Times New Roman"/>
        </w:rPr>
        <w:t xml:space="preserve"> want it to have a square border. </w:t>
      </w:r>
    </w:p>
    <w:p w14:paraId="424F84B1" w14:textId="77777777" w:rsidR="00A31AD7" w:rsidRDefault="00A31A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84EC8AC" wp14:editId="62E3EB5E">
            <wp:extent cx="2631057" cy="2631057"/>
            <wp:effectExtent l="0" t="0" r="0" b="0"/>
            <wp:docPr id="994012518" name="Picture 6" descr="A roller with a black substance next to a square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012518" name="Picture 6" descr="A roller with a black substance next to a square objec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4694" cy="263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1AD40" w14:textId="736724E1" w:rsidR="00A31AD7" w:rsidRDefault="00A31A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Step 5: Once you are finished carving, create a test print by pouring out a little bit of printing ink, and rolling your brayer in the ink. From multiple directions. </w:t>
      </w:r>
    </w:p>
    <w:p w14:paraId="038F428E" w14:textId="77777777" w:rsidR="00A31AD7" w:rsidRDefault="00A31AD7">
      <w:pPr>
        <w:rPr>
          <w:rFonts w:ascii="Times New Roman" w:hAnsi="Times New Roman" w:cs="Times New Roman"/>
          <w:noProof/>
        </w:rPr>
      </w:pPr>
    </w:p>
    <w:p w14:paraId="57F26785" w14:textId="77777777" w:rsidR="00A31AD7" w:rsidRDefault="00A31A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988E6BE" wp14:editId="5AC56C98">
            <wp:simplePos x="321310" y="4975225"/>
            <wp:positionH relativeFrom="column">
              <wp:align>left</wp:align>
            </wp:positionH>
            <wp:positionV relativeFrom="paragraph">
              <wp:align>top</wp:align>
            </wp:positionV>
            <wp:extent cx="3724275" cy="2539365"/>
            <wp:effectExtent l="1905" t="0" r="0" b="0"/>
            <wp:wrapSquare wrapText="bothSides"/>
            <wp:docPr id="1433518424" name="Picture 7" descr="A roller and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518424" name="Picture 7" descr="A roller and a piece of paper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7" t="17628" b="34295"/>
                    <a:stretch/>
                  </pic:blipFill>
                  <pic:spPr bwMode="auto">
                    <a:xfrm rot="5400000">
                      <a:off x="0" y="0"/>
                      <a:ext cx="3724275" cy="253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CF82C5" w14:textId="77777777" w:rsidR="00A31AD7" w:rsidRPr="00A31AD7" w:rsidRDefault="00A31AD7" w:rsidP="00A31AD7">
      <w:pPr>
        <w:rPr>
          <w:rFonts w:ascii="Times New Roman" w:hAnsi="Times New Roman" w:cs="Times New Roman"/>
        </w:rPr>
      </w:pPr>
    </w:p>
    <w:p w14:paraId="1098FB6C" w14:textId="77777777" w:rsidR="00A31AD7" w:rsidRPr="00A31AD7" w:rsidRDefault="00A31AD7" w:rsidP="00A31AD7">
      <w:pPr>
        <w:rPr>
          <w:rFonts w:ascii="Times New Roman" w:hAnsi="Times New Roman" w:cs="Times New Roman"/>
        </w:rPr>
      </w:pPr>
    </w:p>
    <w:p w14:paraId="7D5C07C0" w14:textId="77777777" w:rsidR="00A31AD7" w:rsidRPr="00A31AD7" w:rsidRDefault="00A31AD7" w:rsidP="00A31AD7">
      <w:pPr>
        <w:rPr>
          <w:rFonts w:ascii="Times New Roman" w:hAnsi="Times New Roman" w:cs="Times New Roman"/>
        </w:rPr>
      </w:pPr>
    </w:p>
    <w:p w14:paraId="45A37FF8" w14:textId="77777777" w:rsidR="00A31AD7" w:rsidRPr="00A31AD7" w:rsidRDefault="00A31AD7" w:rsidP="00A31AD7">
      <w:pPr>
        <w:rPr>
          <w:rFonts w:ascii="Times New Roman" w:hAnsi="Times New Roman" w:cs="Times New Roman"/>
        </w:rPr>
      </w:pPr>
    </w:p>
    <w:p w14:paraId="0BE11125" w14:textId="77777777" w:rsidR="00A31AD7" w:rsidRPr="00A31AD7" w:rsidRDefault="00A31AD7" w:rsidP="00A31AD7">
      <w:pPr>
        <w:rPr>
          <w:rFonts w:ascii="Times New Roman" w:hAnsi="Times New Roman" w:cs="Times New Roman"/>
        </w:rPr>
      </w:pPr>
    </w:p>
    <w:p w14:paraId="554D2541" w14:textId="77777777" w:rsidR="00A31AD7" w:rsidRPr="00A31AD7" w:rsidRDefault="00A31AD7" w:rsidP="00A31AD7">
      <w:pPr>
        <w:rPr>
          <w:rFonts w:ascii="Times New Roman" w:hAnsi="Times New Roman" w:cs="Times New Roman"/>
        </w:rPr>
      </w:pPr>
    </w:p>
    <w:p w14:paraId="562735BC" w14:textId="77777777" w:rsidR="00A31AD7" w:rsidRPr="00A31AD7" w:rsidRDefault="00A31AD7" w:rsidP="00A31AD7">
      <w:pPr>
        <w:rPr>
          <w:rFonts w:ascii="Times New Roman" w:hAnsi="Times New Roman" w:cs="Times New Roman"/>
        </w:rPr>
      </w:pPr>
    </w:p>
    <w:p w14:paraId="316DBF66" w14:textId="77777777" w:rsidR="00A31AD7" w:rsidRPr="00A31AD7" w:rsidRDefault="00A31AD7" w:rsidP="00A31AD7">
      <w:pPr>
        <w:rPr>
          <w:rFonts w:ascii="Times New Roman" w:hAnsi="Times New Roman" w:cs="Times New Roman"/>
        </w:rPr>
      </w:pPr>
    </w:p>
    <w:p w14:paraId="73B640FF" w14:textId="77777777" w:rsidR="00A31AD7" w:rsidRPr="00A31AD7" w:rsidRDefault="00A31AD7" w:rsidP="00A31AD7">
      <w:pPr>
        <w:rPr>
          <w:rFonts w:ascii="Times New Roman" w:hAnsi="Times New Roman" w:cs="Times New Roman"/>
        </w:rPr>
      </w:pPr>
    </w:p>
    <w:p w14:paraId="3B246A4F" w14:textId="77777777" w:rsidR="00A31AD7" w:rsidRPr="00A31AD7" w:rsidRDefault="00A31AD7" w:rsidP="00A31AD7">
      <w:pPr>
        <w:rPr>
          <w:rFonts w:ascii="Times New Roman" w:hAnsi="Times New Roman" w:cs="Times New Roman"/>
        </w:rPr>
      </w:pPr>
    </w:p>
    <w:p w14:paraId="032CDFAA" w14:textId="77777777" w:rsidR="00A31AD7" w:rsidRPr="00A31AD7" w:rsidRDefault="00A31AD7" w:rsidP="00A31AD7">
      <w:pPr>
        <w:rPr>
          <w:rFonts w:ascii="Times New Roman" w:hAnsi="Times New Roman" w:cs="Times New Roman"/>
        </w:rPr>
      </w:pPr>
    </w:p>
    <w:p w14:paraId="2354F5E7" w14:textId="77777777" w:rsidR="00A31AD7" w:rsidRDefault="00A31AD7">
      <w:pPr>
        <w:rPr>
          <w:rFonts w:ascii="Times New Roman" w:hAnsi="Times New Roman" w:cs="Times New Roman"/>
        </w:rPr>
      </w:pPr>
    </w:p>
    <w:p w14:paraId="2A913BA2" w14:textId="77777777" w:rsidR="00A31AD7" w:rsidRDefault="00A31AD7">
      <w:pPr>
        <w:rPr>
          <w:rFonts w:ascii="Times New Roman" w:hAnsi="Times New Roman" w:cs="Times New Roman"/>
        </w:rPr>
      </w:pPr>
    </w:p>
    <w:p w14:paraId="28105B1E" w14:textId="77B2452F" w:rsidR="00A31AD7" w:rsidRDefault="00A31A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6: Roll the ink evenly over the linocut. Make sure there is enough ink on the brayer</w:t>
      </w:r>
      <w:r w:rsidR="00D543D4">
        <w:rPr>
          <w:rFonts w:ascii="Times New Roman" w:hAnsi="Times New Roman" w:cs="Times New Roman"/>
        </w:rPr>
        <w:t>.</w:t>
      </w:r>
    </w:p>
    <w:p w14:paraId="469693F2" w14:textId="6B25ED89" w:rsidR="00A31AD7" w:rsidRDefault="00A31A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91693DC" wp14:editId="161C67C3">
            <wp:extent cx="2497540" cy="2497540"/>
            <wp:effectExtent l="0" t="0" r="0" b="0"/>
            <wp:docPr id="883583694" name="Picture 8" descr="A hand holding a can of pa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583694" name="Picture 8" descr="A hand holding a can of pain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591" cy="250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14:paraId="11383498" w14:textId="53BCF737" w:rsidR="00961D17" w:rsidRDefault="00A31A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Step 7: place paper over the linocut and use a baren to apply even pressure </w:t>
      </w:r>
      <w:r w:rsidR="00961D17">
        <w:rPr>
          <w:rFonts w:ascii="Times New Roman" w:hAnsi="Times New Roman" w:cs="Times New Roman"/>
        </w:rPr>
        <w:t xml:space="preserve">so that the ink transfers evenly to the page. </w:t>
      </w:r>
    </w:p>
    <w:p w14:paraId="31CBBD48" w14:textId="77777777" w:rsidR="00961D17" w:rsidRDefault="00961D17">
      <w:pPr>
        <w:rPr>
          <w:rFonts w:ascii="Times New Roman" w:hAnsi="Times New Roman" w:cs="Times New Roman"/>
          <w:noProof/>
        </w:rPr>
      </w:pPr>
    </w:p>
    <w:p w14:paraId="20DE3299" w14:textId="1FA4316E" w:rsidR="00961D17" w:rsidRDefault="00961D1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7CFF759" wp14:editId="21F22A50">
            <wp:extent cx="2356101" cy="3057098"/>
            <wp:effectExtent l="0" t="0" r="6350" b="0"/>
            <wp:docPr id="1579769962" name="Picture 9" descr="A white paper with a drawing of a gh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769962" name="Picture 9" descr="A white paper with a drawing of a ghost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47" t="29078" r="10878" b="3874"/>
                    <a:stretch/>
                  </pic:blipFill>
                  <pic:spPr bwMode="auto">
                    <a:xfrm>
                      <a:off x="0" y="0"/>
                      <a:ext cx="2361832" cy="3064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396583C6" wp14:editId="4EC62123">
            <wp:extent cx="3069466" cy="2223877"/>
            <wp:effectExtent l="3493" t="0" r="1587" b="1588"/>
            <wp:docPr id="56521714" name="Picture 10" descr="A colorful art piece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1714" name="Picture 10" descr="A colorful art piece on a white surface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13345" b="16533"/>
                    <a:stretch/>
                  </pic:blipFill>
                  <pic:spPr bwMode="auto">
                    <a:xfrm rot="5400000">
                      <a:off x="0" y="0"/>
                      <a:ext cx="3089393" cy="223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A8630" w14:textId="1C835EDD" w:rsidR="00961D17" w:rsidRDefault="00961D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8: Gently Remove the paper to reveal the final print (this can be done using different colors).</w:t>
      </w:r>
      <w:r w:rsidR="00D543D4">
        <w:rPr>
          <w:rFonts w:ascii="Times New Roman" w:hAnsi="Times New Roman" w:cs="Times New Roman"/>
        </w:rPr>
        <w:t xml:space="preserve"> </w:t>
      </w:r>
    </w:p>
    <w:p w14:paraId="04987445" w14:textId="6B8D35C7" w:rsidR="00A31AD7" w:rsidRDefault="00A31A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14:paraId="08442277" w14:textId="77777777" w:rsidR="00D037C3" w:rsidRDefault="00A31AD7" w:rsidP="00D037C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14:paraId="2527D584" w14:textId="77777777" w:rsidR="00D037C3" w:rsidRDefault="00D037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5A64D2B" w14:textId="38EADCDD" w:rsidR="00A31AD7" w:rsidRDefault="00D037C3" w:rsidP="00D037C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References</w:t>
      </w:r>
    </w:p>
    <w:p w14:paraId="45510B6B" w14:textId="512FF484" w:rsidR="0071291B" w:rsidRDefault="005850F0" w:rsidP="005850F0">
      <w:pPr>
        <w:pStyle w:val="NormalWeb"/>
        <w:spacing w:before="0" w:beforeAutospacing="0" w:after="0" w:afterAutospacing="0" w:line="480" w:lineRule="auto"/>
        <w:ind w:left="720" w:hanging="720"/>
      </w:pPr>
      <w:r>
        <w:t xml:space="preserve">Art Institute of Chicago. (n.d.). </w:t>
      </w:r>
      <w:r>
        <w:rPr>
          <w:i/>
          <w:iCs/>
        </w:rPr>
        <w:t>Leopoldo Méndez</w:t>
      </w:r>
      <w:r>
        <w:t xml:space="preserve">. The Art Institute of Chicago. Retrieved November 3, 2023, from </w:t>
      </w:r>
      <w:hyperlink r:id="rId25" w:history="1">
        <w:r w:rsidR="0071291B" w:rsidRPr="00C17796">
          <w:rPr>
            <w:rStyle w:val="Hyperlink"/>
          </w:rPr>
          <w:t>https://www.artic.edu/artists/35738/leopoldo-mendez</w:t>
        </w:r>
      </w:hyperlink>
      <w:r w:rsidR="0071291B">
        <w:t>.</w:t>
      </w:r>
    </w:p>
    <w:p w14:paraId="67F253A9" w14:textId="77777777" w:rsidR="0071291B" w:rsidRDefault="0071291B" w:rsidP="0071291B">
      <w:pPr>
        <w:pStyle w:val="NormalWeb"/>
        <w:spacing w:before="0" w:beforeAutospacing="0" w:after="0" w:afterAutospacing="0" w:line="480" w:lineRule="auto"/>
        <w:ind w:left="720" w:hanging="720"/>
      </w:pPr>
      <w:r>
        <w:t xml:space="preserve">LeGro, T. (2012, April 5). </w:t>
      </w:r>
      <w:r>
        <w:rPr>
          <w:i/>
          <w:iCs/>
        </w:rPr>
        <w:t>Conversation: The Life, Work and Legacy of Elizabeth Catlett, 1915-2012</w:t>
      </w:r>
      <w:r>
        <w:t xml:space="preserve">. PBS NewsHour. </w:t>
      </w:r>
      <w:hyperlink r:id="rId26" w:history="1">
        <w:r w:rsidRPr="00C17796">
          <w:rPr>
            <w:rStyle w:val="Hyperlink"/>
          </w:rPr>
          <w:t>https://www.pbs.org/newshour/arts/conversation-the-life-work-and-legacy-of-elizabeth-catlett-1915-2012</w:t>
        </w:r>
      </w:hyperlink>
      <w:r>
        <w:t>.</w:t>
      </w:r>
    </w:p>
    <w:p w14:paraId="35C6785F" w14:textId="2378AF85" w:rsidR="0071291B" w:rsidRDefault="0071291B" w:rsidP="0071291B">
      <w:pPr>
        <w:pStyle w:val="NormalWeb"/>
        <w:spacing w:before="0" w:beforeAutospacing="0" w:after="0" w:afterAutospacing="0" w:line="480" w:lineRule="auto"/>
        <w:ind w:left="720" w:hanging="720"/>
      </w:pPr>
      <w:r>
        <w:t xml:space="preserve"> </w:t>
      </w:r>
    </w:p>
    <w:p w14:paraId="01E3F555" w14:textId="77777777" w:rsidR="0071291B" w:rsidRDefault="0071291B" w:rsidP="005850F0">
      <w:pPr>
        <w:pStyle w:val="NormalWeb"/>
        <w:spacing w:before="0" w:beforeAutospacing="0" w:after="0" w:afterAutospacing="0" w:line="480" w:lineRule="auto"/>
        <w:ind w:left="720" w:hanging="720"/>
      </w:pPr>
    </w:p>
    <w:p w14:paraId="73A2C02B" w14:textId="541F06B4" w:rsidR="005850F0" w:rsidRDefault="0071291B" w:rsidP="005850F0">
      <w:pPr>
        <w:pStyle w:val="NormalWeb"/>
        <w:spacing w:before="0" w:beforeAutospacing="0" w:after="0" w:afterAutospacing="0" w:line="480" w:lineRule="auto"/>
        <w:ind w:left="720" w:hanging="720"/>
      </w:pPr>
      <w:r>
        <w:t xml:space="preserve"> </w:t>
      </w:r>
    </w:p>
    <w:p w14:paraId="774993F5" w14:textId="77777777" w:rsidR="00D037C3" w:rsidRPr="000E1094" w:rsidRDefault="00D037C3" w:rsidP="00D037C3">
      <w:pPr>
        <w:jc w:val="center"/>
        <w:rPr>
          <w:rFonts w:ascii="Times New Roman" w:hAnsi="Times New Roman" w:cs="Times New Roman"/>
        </w:rPr>
      </w:pPr>
    </w:p>
    <w:sectPr w:rsidR="00D037C3" w:rsidRPr="000E10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D55D9" w14:textId="77777777" w:rsidR="0070285D" w:rsidRDefault="0070285D" w:rsidP="00A31AD7">
      <w:pPr>
        <w:spacing w:after="0" w:line="240" w:lineRule="auto"/>
      </w:pPr>
      <w:r>
        <w:separator/>
      </w:r>
    </w:p>
  </w:endnote>
  <w:endnote w:type="continuationSeparator" w:id="0">
    <w:p w14:paraId="0546B519" w14:textId="77777777" w:rsidR="0070285D" w:rsidRDefault="0070285D" w:rsidP="00A31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A3012" w14:textId="77777777" w:rsidR="0070285D" w:rsidRDefault="0070285D" w:rsidP="00A31AD7">
      <w:pPr>
        <w:spacing w:after="0" w:line="240" w:lineRule="auto"/>
      </w:pPr>
      <w:r>
        <w:separator/>
      </w:r>
    </w:p>
  </w:footnote>
  <w:footnote w:type="continuationSeparator" w:id="0">
    <w:p w14:paraId="1AF5A15E" w14:textId="77777777" w:rsidR="0070285D" w:rsidRDefault="0070285D" w:rsidP="00A31A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2C1E6B"/>
    <w:multiLevelType w:val="hybridMultilevel"/>
    <w:tmpl w:val="1BCA7012"/>
    <w:lvl w:ilvl="0" w:tplc="4376627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9680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CD4"/>
    <w:rsid w:val="00036C02"/>
    <w:rsid w:val="0006332F"/>
    <w:rsid w:val="000A10C9"/>
    <w:rsid w:val="000C279E"/>
    <w:rsid w:val="000E1094"/>
    <w:rsid w:val="001E4540"/>
    <w:rsid w:val="002E2F48"/>
    <w:rsid w:val="00374F99"/>
    <w:rsid w:val="0043749C"/>
    <w:rsid w:val="00494320"/>
    <w:rsid w:val="004B776A"/>
    <w:rsid w:val="004C2BB9"/>
    <w:rsid w:val="005850F0"/>
    <w:rsid w:val="005F784C"/>
    <w:rsid w:val="00614890"/>
    <w:rsid w:val="00625365"/>
    <w:rsid w:val="0070285D"/>
    <w:rsid w:val="0071291B"/>
    <w:rsid w:val="00747158"/>
    <w:rsid w:val="00780C25"/>
    <w:rsid w:val="007B3CD4"/>
    <w:rsid w:val="007C5E3C"/>
    <w:rsid w:val="00961D17"/>
    <w:rsid w:val="0098315F"/>
    <w:rsid w:val="009A191E"/>
    <w:rsid w:val="00A31AD7"/>
    <w:rsid w:val="00AC15BE"/>
    <w:rsid w:val="00B94A02"/>
    <w:rsid w:val="00B96181"/>
    <w:rsid w:val="00C32D9D"/>
    <w:rsid w:val="00C47F83"/>
    <w:rsid w:val="00D037C3"/>
    <w:rsid w:val="00D31AB2"/>
    <w:rsid w:val="00D32E6C"/>
    <w:rsid w:val="00D543D4"/>
    <w:rsid w:val="00E05237"/>
    <w:rsid w:val="00FD6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7C677"/>
  <w15:docId w15:val="{0387769A-D9A4-4E81-A107-9D0DC49A2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3CD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3CD4"/>
    <w:pPr>
      <w:ind w:left="720"/>
      <w:contextualSpacing/>
    </w:pPr>
  </w:style>
  <w:style w:type="character" w:customStyle="1" w:styleId="pspdfkit-8eut5gztkfn71zukw49x824t2">
    <w:name w:val="pspdfkit-8eut5gztkfn71zukw49x824t2"/>
    <w:basedOn w:val="DefaultParagraphFont"/>
    <w:rsid w:val="007B3CD4"/>
  </w:style>
  <w:style w:type="character" w:styleId="Emphasis">
    <w:name w:val="Emphasis"/>
    <w:basedOn w:val="DefaultParagraphFont"/>
    <w:uiPriority w:val="20"/>
    <w:qFormat/>
    <w:rsid w:val="007B3CD4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A31A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AD7"/>
  </w:style>
  <w:style w:type="paragraph" w:styleId="Footer">
    <w:name w:val="footer"/>
    <w:basedOn w:val="Normal"/>
    <w:link w:val="FooterChar"/>
    <w:uiPriority w:val="99"/>
    <w:unhideWhenUsed/>
    <w:rsid w:val="00A31A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AD7"/>
  </w:style>
  <w:style w:type="paragraph" w:styleId="NormalWeb">
    <w:name w:val="Normal (Web)"/>
    <w:basedOn w:val="Normal"/>
    <w:uiPriority w:val="99"/>
    <w:semiHidden/>
    <w:unhideWhenUsed/>
    <w:rsid w:val="00D03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850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50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1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16220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2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83324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3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73806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s://www.pbs.org/newshour/arts/conversation-the-life-work-and-legacy-of-elizabeth-catlett-1915-2012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yperlink" Target="https://www.artic.edu/artists/35738/leopoldo-mende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Vredenburg%20Printmaking%20Skillshare%20Video.mp4" TargetMode="External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C9355-ABC8-4448-A82B-4E7A43CF4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8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Khai</dc:creator>
  <cp:keywords/>
  <dc:description/>
  <cp:lastModifiedBy>rvred001@outlook.com</cp:lastModifiedBy>
  <cp:revision>9</cp:revision>
  <dcterms:created xsi:type="dcterms:W3CDTF">2023-11-03T23:42:00Z</dcterms:created>
  <dcterms:modified xsi:type="dcterms:W3CDTF">2023-11-06T02:09:00Z</dcterms:modified>
</cp:coreProperties>
</file>