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196" w:tblpY="9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2195"/>
        <w:gridCol w:w="2639"/>
        <w:gridCol w:w="2626"/>
      </w:tblGrid>
      <w:tr w:rsidR="007B3CD4" w:rsidRPr="00CA1824" w14:paraId="51FBEBA0" w14:textId="77777777">
        <w:trPr>
          <w:trHeight w:val="510"/>
        </w:trPr>
        <w:tc>
          <w:tcPr>
            <w:tcW w:w="8868" w:type="dxa"/>
            <w:gridSpan w:val="4"/>
          </w:tcPr>
          <w:p w14:paraId="26DEF223" w14:textId="73B5057B" w:rsidR="007B3CD4" w:rsidRPr="00A527DB" w:rsidRDefault="007B3C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Hlk117498194"/>
            <w:r w:rsidRPr="00A527DB">
              <w:rPr>
                <w:rFonts w:ascii="Times New Roman" w:hAnsi="Times New Roman" w:cs="Times New Roman"/>
                <w:b/>
                <w:bCs/>
              </w:rPr>
              <w:t>Lesson Plan:</w:t>
            </w:r>
            <w:r w:rsidR="009A191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15424">
              <w:rPr>
                <w:rFonts w:ascii="Times New Roman" w:hAnsi="Times New Roman" w:cs="Times New Roman"/>
                <w:b/>
                <w:bCs/>
              </w:rPr>
              <w:t xml:space="preserve">Text as Art: Word Objects </w:t>
            </w:r>
          </w:p>
        </w:tc>
      </w:tr>
      <w:tr w:rsidR="00CE6319" w:rsidRPr="00CA1824" w14:paraId="0875E941" w14:textId="77777777">
        <w:trPr>
          <w:trHeight w:val="3090"/>
        </w:trPr>
        <w:tc>
          <w:tcPr>
            <w:tcW w:w="4248" w:type="dxa"/>
            <w:gridSpan w:val="2"/>
          </w:tcPr>
          <w:p w14:paraId="488B3AD5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Teacher Example:</w:t>
            </w:r>
          </w:p>
          <w:p w14:paraId="23EA5A54" w14:textId="0D9C0B3C" w:rsidR="007B3CD4" w:rsidRPr="00614890" w:rsidRDefault="00601053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</w:rPr>
              <w:drawing>
                <wp:inline distT="0" distB="0" distL="0" distR="0" wp14:anchorId="3667AA6E" wp14:editId="50BE0C41">
                  <wp:extent cx="2464682" cy="3200400"/>
                  <wp:effectExtent l="0" t="0" r="0" b="0"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6" cy="321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CF774" w14:textId="66F0E04B" w:rsidR="00601053" w:rsidRPr="00601053" w:rsidRDefault="007B3CD4" w:rsidP="0060105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Lesson Examp</w:t>
            </w:r>
            <w:r w:rsidR="00601053">
              <w:rPr>
                <w:rFonts w:ascii="Times New Roman" w:hAnsi="Times New Roman" w:cs="Times New Roman"/>
                <w:b/>
                <w:bCs/>
                <w:u w:val="single"/>
              </w:rPr>
              <w:t>les:</w:t>
            </w:r>
            <w:r w:rsidR="00601053">
              <w:rPr>
                <w:noProof/>
              </w:rPr>
              <w:drawing>
                <wp:inline distT="0" distB="0" distL="0" distR="0" wp14:anchorId="41D9949B" wp14:editId="5326E5B5">
                  <wp:extent cx="2524125" cy="1786304"/>
                  <wp:effectExtent l="0" t="0" r="0" b="4445"/>
                  <wp:docPr id="3" name="Picture 3" descr="Anchor Academy Art: June 2011 | Word drawings, Graphic design less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chor Academy Art: June 2011 | Word drawings, Graphic design less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12" cy="180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1053">
              <w:rPr>
                <w:noProof/>
              </w:rPr>
              <w:drawing>
                <wp:inline distT="0" distB="0" distL="0" distR="0" wp14:anchorId="123CB941" wp14:editId="3E9BA710">
                  <wp:extent cx="2343150" cy="1752600"/>
                  <wp:effectExtent l="0" t="0" r="0" b="0"/>
                  <wp:docPr id="10" name="Picture 10" descr="Image result for word world art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word world art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AB79B" w14:textId="0213919F" w:rsidR="007B3CD4" w:rsidRPr="00CA1824" w:rsidRDefault="007B3C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20" w:type="dxa"/>
            <w:gridSpan w:val="2"/>
            <w:shd w:val="clear" w:color="auto" w:fill="auto"/>
          </w:tcPr>
          <w:p w14:paraId="3838DE89" w14:textId="77777777" w:rsidR="007D2FC5" w:rsidRDefault="007B3CD4" w:rsidP="007D2FC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Art History &amp; Contemporary Art Connections:</w:t>
            </w:r>
          </w:p>
          <w:p w14:paraId="4EFB332D" w14:textId="6A9383EC" w:rsidR="007B3CD4" w:rsidRPr="007D2FC5" w:rsidRDefault="009A191E" w:rsidP="007D2FC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97DE3">
              <w:rPr>
                <w:b/>
                <w:bCs/>
                <w:noProof/>
              </w:rPr>
              <w:t>Artist Name:</w:t>
            </w:r>
            <w:r w:rsidRPr="00C97DE3">
              <w:rPr>
                <w:noProof/>
              </w:rPr>
              <w:t xml:space="preserve"> </w:t>
            </w:r>
            <w:r w:rsidR="00C97DE3" w:rsidRPr="00C97DE3">
              <w:rPr>
                <w:rFonts w:ascii="Avenir-Next" w:hAnsi="Avenir-Next"/>
                <w:b/>
                <w:bCs/>
                <w:caps/>
                <w:spacing w:val="23"/>
              </w:rPr>
              <w:t xml:space="preserve"> </w:t>
            </w:r>
            <w:r w:rsidR="00C97DE3" w:rsidRPr="00C97DE3">
              <w:rPr>
                <w:rFonts w:ascii="Times New Roman" w:hAnsi="Times New Roman" w:cs="Times New Roman"/>
                <w:caps/>
                <w:color w:val="000000"/>
                <w:spacing w:val="23"/>
                <w:sz w:val="24"/>
                <w:szCs w:val="24"/>
              </w:rPr>
              <w:t>BRUCE NAUMAN</w:t>
            </w:r>
          </w:p>
          <w:p w14:paraId="4D722EBF" w14:textId="54B02CFB" w:rsidR="009A191E" w:rsidRDefault="009A191E">
            <w:pPr>
              <w:rPr>
                <w:noProof/>
              </w:rPr>
            </w:pPr>
            <w:r w:rsidRPr="007D2FC5">
              <w:rPr>
                <w:noProof/>
              </w:rPr>
              <w:t xml:space="preserve">Decription: </w:t>
            </w:r>
            <w:r w:rsidR="007D2FC5" w:rsidRPr="007D2FC5">
              <w:rPr>
                <w:noProof/>
              </w:rPr>
              <w:t>Bruce Nauman is a contemporary artist popular in the 1960s for his broad use of materials that made him popular in the world of conceptual art</w:t>
            </w:r>
            <w:r w:rsidR="007D2FC5">
              <w:rPr>
                <w:noProof/>
              </w:rPr>
              <w:t xml:space="preserve">. His use of text captures the viewers attention and draws attention to the message he </w:t>
            </w:r>
            <w:r w:rsidR="00715424">
              <w:rPr>
                <w:noProof/>
              </w:rPr>
              <w:t>presents</w:t>
            </w:r>
            <w:r w:rsidR="00AB7FE4">
              <w:rPr>
                <w:noProof/>
              </w:rPr>
              <w:t>;</w:t>
            </w:r>
            <w:r w:rsidR="007D2FC5">
              <w:rPr>
                <w:noProof/>
              </w:rPr>
              <w:t xml:space="preserve"> </w:t>
            </w:r>
            <w:proofErr w:type="gramStart"/>
            <w:r w:rsidR="00AB7FE4">
              <w:rPr>
                <w:noProof/>
              </w:rPr>
              <w:t>“</w:t>
            </w:r>
            <w:r w:rsidR="00AB7FE4" w:rsidRPr="00AB7FE4">
              <w:rPr>
                <w:rFonts w:ascii="Avenir-Next" w:hAnsi="Avenir-Next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AB7FE4" w:rsidRPr="00AB7FE4">
              <w:rPr>
                <w:noProof/>
              </w:rPr>
              <w:t>his</w:t>
            </w:r>
            <w:proofErr w:type="gramEnd"/>
            <w:r w:rsidR="00AB7FE4" w:rsidRPr="00AB7FE4">
              <w:rPr>
                <w:noProof/>
              </w:rPr>
              <w:t xml:space="preserve"> work often centers on how slight changes in words can have a fundamental effect on meaning.</w:t>
            </w:r>
            <w:r w:rsidR="00AB7FE4">
              <w:rPr>
                <w:noProof/>
              </w:rPr>
              <w:t xml:space="preserve">” </w:t>
            </w:r>
          </w:p>
          <w:p w14:paraId="5A78CEB2" w14:textId="77777777" w:rsidR="00AB7FE4" w:rsidRDefault="00AB7FE4">
            <w:hyperlink r:id="rId8" w:history="1">
              <w:r>
                <w:rPr>
                  <w:rStyle w:val="Hyperlink"/>
                </w:rPr>
                <w:t>Bruce Nauman | Biography, Art, Neon, Performance, Video, Clown Torture, &amp; Facts | Britannica</w:t>
              </w:r>
            </w:hyperlink>
          </w:p>
          <w:p w14:paraId="05BA6CE2" w14:textId="50C6174D" w:rsidR="00AB7FE4" w:rsidRPr="007D2FC5" w:rsidRDefault="00AB7FE4">
            <w:pPr>
              <w:rPr>
                <w:noProof/>
              </w:rPr>
            </w:pPr>
            <w:hyperlink r:id="rId9" w:history="1">
              <w:r w:rsidRPr="00BA0BEE">
                <w:rPr>
                  <w:rStyle w:val="Hyperlink"/>
                  <w:noProof/>
                </w:rPr>
                <w:t>https://mymodernmet.com/text-art-masters/</w:t>
              </w:r>
            </w:hyperlink>
            <w:r>
              <w:rPr>
                <w:noProof/>
              </w:rPr>
              <w:t xml:space="preserve"> </w:t>
            </w:r>
          </w:p>
          <w:p w14:paraId="13F41F69" w14:textId="3288D7ED" w:rsidR="009A191E" w:rsidRDefault="00BC4DF4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02967B7" wp14:editId="75320317">
                  <wp:extent cx="2631057" cy="3312160"/>
                  <wp:effectExtent l="0" t="0" r="0" b="2540"/>
                  <wp:docPr id="1" name="Picture 1" descr="bruce nauman neo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uce nauman neon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75" cy="332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9D30F" w14:textId="77777777" w:rsidR="009A191E" w:rsidRPr="009A191E" w:rsidRDefault="009A191E">
            <w:pPr>
              <w:rPr>
                <w:rFonts w:ascii="Times New Roman" w:hAnsi="Times New Roman" w:cs="Times New Roman"/>
                <w:color w:val="FF0000"/>
              </w:rPr>
            </w:pPr>
          </w:p>
          <w:p w14:paraId="03465254" w14:textId="6C7CDF2E" w:rsidR="009A191E" w:rsidRDefault="009A191E" w:rsidP="009A191E">
            <w:pPr>
              <w:rPr>
                <w:noProof/>
              </w:rPr>
            </w:pPr>
            <w:r w:rsidRPr="00AB7FE4">
              <w:rPr>
                <w:noProof/>
              </w:rPr>
              <w:t xml:space="preserve">Artist Name: </w:t>
            </w:r>
            <w:r w:rsidR="00AB7FE4" w:rsidRPr="00AB7FE4">
              <w:rPr>
                <w:noProof/>
              </w:rPr>
              <w:t>Steve Powers</w:t>
            </w:r>
          </w:p>
          <w:p w14:paraId="0D8AE392" w14:textId="348D339A" w:rsidR="00AB7FE4" w:rsidRDefault="00AB7FE4" w:rsidP="009A191E">
            <w:pPr>
              <w:rPr>
                <w:noProof/>
              </w:rPr>
            </w:pPr>
            <w:r>
              <w:rPr>
                <w:noProof/>
              </w:rPr>
              <w:t xml:space="preserve">Steve </w:t>
            </w:r>
            <w:r w:rsidR="00D80EA5">
              <w:rPr>
                <w:noProof/>
              </w:rPr>
              <w:t>P</w:t>
            </w:r>
            <w:r>
              <w:rPr>
                <w:noProof/>
              </w:rPr>
              <w:t>owers uses bright colors in his murals</w:t>
            </w:r>
            <w:r w:rsidR="00601053">
              <w:rPr>
                <w:noProof/>
              </w:rPr>
              <w:t xml:space="preserve"> throughout </w:t>
            </w:r>
            <w:r>
              <w:rPr>
                <w:noProof/>
              </w:rPr>
              <w:t>Philidelphia in the early 2000s</w:t>
            </w:r>
            <w:r w:rsidR="00601053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="00601053">
              <w:rPr>
                <w:noProof/>
              </w:rPr>
              <w:t>H</w:t>
            </w:r>
            <w:r>
              <w:rPr>
                <w:noProof/>
              </w:rPr>
              <w:t>is work is described as “</w:t>
            </w:r>
            <w:r w:rsidRPr="00AB7FE4">
              <w:rPr>
                <w:noProof/>
              </w:rPr>
              <w:t xml:space="preserve">whimsical and thought-provoking, with an </w:t>
            </w:r>
            <w:r w:rsidRPr="00AB7FE4">
              <w:rPr>
                <w:noProof/>
              </w:rPr>
              <w:lastRenderedPageBreak/>
              <w:t>uplifting message, Powers plays off Philadelphia’s history of painted advertising.</w:t>
            </w:r>
            <w:r>
              <w:rPr>
                <w:noProof/>
              </w:rPr>
              <w:t>”</w:t>
            </w:r>
          </w:p>
          <w:p w14:paraId="587FDB74" w14:textId="77777777" w:rsidR="00AB7FE4" w:rsidRPr="007D2FC5" w:rsidRDefault="00AB7FE4" w:rsidP="00AB7FE4">
            <w:pPr>
              <w:rPr>
                <w:noProof/>
              </w:rPr>
            </w:pPr>
            <w:hyperlink r:id="rId11" w:history="1">
              <w:r w:rsidRPr="00BA0BEE">
                <w:rPr>
                  <w:rStyle w:val="Hyperlink"/>
                  <w:noProof/>
                </w:rPr>
                <w:t>https://mymodernmet.com/text-art-masters/</w:t>
              </w:r>
            </w:hyperlink>
            <w:r>
              <w:rPr>
                <w:noProof/>
              </w:rPr>
              <w:t xml:space="preserve"> </w:t>
            </w:r>
          </w:p>
          <w:p w14:paraId="30026D03" w14:textId="64102D26" w:rsidR="009A191E" w:rsidRPr="00AE64BC" w:rsidRDefault="00AB7FE4" w:rsidP="009A19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FE65E" wp14:editId="65AD2E90">
                  <wp:extent cx="3286125" cy="2190750"/>
                  <wp:effectExtent l="0" t="0" r="9525" b="0"/>
                  <wp:docPr id="2" name="Picture 2" descr="Steve Powers - Text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ve Powers - Text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06" cy="219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73392" w14:textId="77777777" w:rsidR="007B3CD4" w:rsidRPr="00A527DB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61B222EE" w14:textId="37BCDD0C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Big Idea:</w:t>
            </w:r>
          </w:p>
          <w:p w14:paraId="7DAA2BD1" w14:textId="0D95C29D" w:rsidR="007B3CD4" w:rsidRDefault="006010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Communication using</w:t>
            </w:r>
            <w:r w:rsidR="00533772">
              <w:rPr>
                <w:rFonts w:ascii="Times New Roman" w:hAnsi="Times New Roman" w:cs="Times New Roman"/>
              </w:rPr>
              <w:t xml:space="preserve"> both</w:t>
            </w:r>
            <w:r>
              <w:rPr>
                <w:rFonts w:ascii="Times New Roman" w:hAnsi="Times New Roman" w:cs="Times New Roman"/>
              </w:rPr>
              <w:t xml:space="preserve"> Visual and Written Language</w:t>
            </w:r>
          </w:p>
          <w:p w14:paraId="49B38EB1" w14:textId="51D16A75" w:rsidR="00C97DE3" w:rsidRPr="00614890" w:rsidRDefault="00C97DE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Students will use creative thinking to construct a visual scene with</w:t>
            </w:r>
            <w:r w:rsidR="00AB7FE4">
              <w:rPr>
                <w:rFonts w:ascii="Times New Roman" w:hAnsi="Times New Roman" w:cs="Times New Roman"/>
              </w:rPr>
              <w:t xml:space="preserve"> a</w:t>
            </w:r>
            <w:r>
              <w:rPr>
                <w:rFonts w:ascii="Times New Roman" w:hAnsi="Times New Roman" w:cs="Times New Roman"/>
              </w:rPr>
              <w:t xml:space="preserve"> word object as the</w:t>
            </w:r>
            <w:r w:rsidR="00533772">
              <w:rPr>
                <w:rFonts w:ascii="Times New Roman" w:hAnsi="Times New Roman" w:cs="Times New Roman"/>
              </w:rPr>
              <w:t>ir</w:t>
            </w:r>
            <w:r>
              <w:rPr>
                <w:rFonts w:ascii="Times New Roman" w:hAnsi="Times New Roman" w:cs="Times New Roman"/>
              </w:rPr>
              <w:t xml:space="preserve"> focal point. This reinforces understanding of the English language as well as art elements</w:t>
            </w:r>
            <w:r w:rsidR="00601053">
              <w:rPr>
                <w:rFonts w:ascii="Times New Roman" w:hAnsi="Times New Roman" w:cs="Times New Roman"/>
              </w:rPr>
              <w:t xml:space="preserve"> as a form of communication with viewers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Ie</w:t>
            </w:r>
            <w:proofErr w:type="spellEnd"/>
            <w:r>
              <w:rPr>
                <w:rFonts w:ascii="Times New Roman" w:hAnsi="Times New Roman" w:cs="Times New Roman"/>
              </w:rPr>
              <w:t xml:space="preserve">. color, shape, and pattern. </w:t>
            </w:r>
          </w:p>
        </w:tc>
      </w:tr>
      <w:tr w:rsidR="00CE6319" w:rsidRPr="00CA1824" w14:paraId="010769FB" w14:textId="77777777">
        <w:trPr>
          <w:trHeight w:val="6480"/>
        </w:trPr>
        <w:tc>
          <w:tcPr>
            <w:tcW w:w="1938" w:type="dxa"/>
          </w:tcPr>
          <w:p w14:paraId="2E822AFF" w14:textId="124DDFDB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Materials:</w:t>
            </w:r>
          </w:p>
          <w:p w14:paraId="4A917623" w14:textId="77777777" w:rsidR="007B3CD4" w:rsidRPr="000A67CA" w:rsidRDefault="00B85BC9" w:rsidP="00B85BC9">
            <w:pPr>
              <w:rPr>
                <w:rFonts w:ascii="Times New Roman" w:hAnsi="Times New Roman" w:cs="Times New Roman"/>
              </w:rPr>
            </w:pPr>
            <w:r w:rsidRPr="000A67CA">
              <w:rPr>
                <w:rFonts w:ascii="Times New Roman" w:hAnsi="Times New Roman" w:cs="Times New Roman"/>
              </w:rPr>
              <w:t>Paper</w:t>
            </w:r>
          </w:p>
          <w:p w14:paraId="1BC12524" w14:textId="77777777" w:rsidR="00B85BC9" w:rsidRPr="000A67CA" w:rsidRDefault="00B85BC9" w:rsidP="00B85BC9">
            <w:pPr>
              <w:rPr>
                <w:rFonts w:ascii="Times New Roman" w:hAnsi="Times New Roman" w:cs="Times New Roman"/>
              </w:rPr>
            </w:pPr>
            <w:r w:rsidRPr="000A67CA">
              <w:rPr>
                <w:rFonts w:ascii="Times New Roman" w:hAnsi="Times New Roman" w:cs="Times New Roman"/>
              </w:rPr>
              <w:t>Pencils</w:t>
            </w:r>
          </w:p>
          <w:p w14:paraId="7A8983D8" w14:textId="77777777" w:rsidR="00B85BC9" w:rsidRPr="000A67CA" w:rsidRDefault="00B85BC9" w:rsidP="00B85BC9">
            <w:pPr>
              <w:rPr>
                <w:rFonts w:ascii="Times New Roman" w:hAnsi="Times New Roman" w:cs="Times New Roman"/>
              </w:rPr>
            </w:pPr>
            <w:r w:rsidRPr="000A67CA">
              <w:rPr>
                <w:rFonts w:ascii="Times New Roman" w:hAnsi="Times New Roman" w:cs="Times New Roman"/>
              </w:rPr>
              <w:t>Colored pencils</w:t>
            </w:r>
          </w:p>
          <w:p w14:paraId="647B7718" w14:textId="3B0E9C5B" w:rsidR="00B85BC9" w:rsidRPr="000A67CA" w:rsidRDefault="00B85BC9" w:rsidP="00B85BC9">
            <w:pPr>
              <w:rPr>
                <w:rFonts w:ascii="Times New Roman" w:hAnsi="Times New Roman" w:cs="Times New Roman"/>
              </w:rPr>
            </w:pPr>
            <w:r w:rsidRPr="000A67CA">
              <w:rPr>
                <w:rFonts w:ascii="Times New Roman" w:hAnsi="Times New Roman" w:cs="Times New Roman"/>
              </w:rPr>
              <w:t>Erasers</w:t>
            </w:r>
          </w:p>
          <w:p w14:paraId="4EAA5600" w14:textId="08F2C4FB" w:rsidR="00B85BC9" w:rsidRPr="00B85BC9" w:rsidRDefault="00B85BC9" w:rsidP="00B85BC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5" w:type="dxa"/>
            <w:shd w:val="clear" w:color="auto" w:fill="auto"/>
          </w:tcPr>
          <w:p w14:paraId="77B22CD1" w14:textId="77777777" w:rsidR="007B3CD4" w:rsidRPr="00CA182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Vocabulary:</w:t>
            </w:r>
          </w:p>
          <w:p w14:paraId="75BAF031" w14:textId="77777777" w:rsid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Shape </w:t>
            </w:r>
          </w:p>
          <w:p w14:paraId="518D741D" w14:textId="77777777" w:rsid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Literacy</w:t>
            </w:r>
          </w:p>
          <w:p w14:paraId="04F85AE8" w14:textId="77777777" w:rsid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Pattern</w:t>
            </w:r>
          </w:p>
          <w:p w14:paraId="34991D5F" w14:textId="4A8197BB" w:rsid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Monochromatic Colors</w:t>
            </w:r>
          </w:p>
          <w:p w14:paraId="619F9559" w14:textId="77777777" w:rsid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Complementary Colors</w:t>
            </w:r>
          </w:p>
          <w:p w14:paraId="723CE63A" w14:textId="78BE2DF4" w:rsidR="00B85BC9" w:rsidRPr="00B85BC9" w:rsidRDefault="00B85BC9" w:rsidP="00B85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Block Letters</w:t>
            </w:r>
          </w:p>
        </w:tc>
        <w:tc>
          <w:tcPr>
            <w:tcW w:w="2310" w:type="dxa"/>
            <w:shd w:val="clear" w:color="auto" w:fill="auto"/>
          </w:tcPr>
          <w:p w14:paraId="25592367" w14:textId="77777777" w:rsidR="007B3CD4" w:rsidRPr="00CA182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Scaffolding Assignments:</w:t>
            </w:r>
          </w:p>
          <w:p w14:paraId="67AFE249" w14:textId="0F2F8E6F" w:rsidR="007B3CD4" w:rsidRDefault="007B3CD4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Intro:</w:t>
            </w:r>
          </w:p>
          <w:p w14:paraId="2E77FD2F" w14:textId="494285E5" w:rsidR="00614890" w:rsidRPr="00614890" w:rsidRDefault="00AB7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teacher will introduce the lesson with a short clip from word world to provide examples of the project. </w:t>
            </w:r>
            <w:r w:rsidR="00101D17">
              <w:rPr>
                <w:rFonts w:ascii="Times New Roman" w:hAnsi="Times New Roman" w:cs="Times New Roman"/>
              </w:rPr>
              <w:t xml:space="preserve">As well as a brief discussion that highlights the use of language in visual art. </w:t>
            </w:r>
          </w:p>
          <w:p w14:paraId="4C9588E8" w14:textId="77777777" w:rsidR="00601053" w:rsidRDefault="0060105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Practice: </w:t>
            </w:r>
          </w:p>
          <w:p w14:paraId="6D3E8003" w14:textId="0D11BCEF" w:rsidR="001E4540" w:rsidRDefault="000A67C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A67CA">
              <w:rPr>
                <w:rFonts w:ascii="Times New Roman" w:hAnsi="Times New Roman" w:cs="Times New Roman"/>
                <w:shd w:val="clear" w:color="auto" w:fill="FFFFFF"/>
              </w:rPr>
              <w:t xml:space="preserve">Students will practice drawing their first name in block letters on the back </w:t>
            </w:r>
            <w:r w:rsidR="00533772">
              <w:rPr>
                <w:rFonts w:ascii="Times New Roman" w:hAnsi="Times New Roman" w:cs="Times New Roman"/>
                <w:shd w:val="clear" w:color="auto" w:fill="FFFFFF"/>
              </w:rPr>
              <w:t>as a form of scaffolding</w:t>
            </w:r>
            <w:r w:rsidRPr="000A67CA">
              <w:rPr>
                <w:rFonts w:ascii="Times New Roman" w:hAnsi="Times New Roman" w:cs="Times New Roman"/>
                <w:shd w:val="clear" w:color="auto" w:fill="FFFFFF"/>
              </w:rPr>
              <w:t xml:space="preserve"> this combined form of writing and drawing. </w:t>
            </w:r>
          </w:p>
          <w:p w14:paraId="0E0BA922" w14:textId="41FF5617" w:rsidR="00601053" w:rsidRPr="000A67CA" w:rsidRDefault="0060105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The teacher will also conduct a brief colored pencil tutorial on how t</w:t>
            </w:r>
            <w:r w:rsidR="00533772">
              <w:rPr>
                <w:rFonts w:ascii="Times New Roman" w:hAnsi="Times New Roman" w:cs="Times New Roman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color lightly and gently blend colors. </w:t>
            </w:r>
          </w:p>
          <w:p w14:paraId="299D2279" w14:textId="7C89D577" w:rsidR="001E4540" w:rsidRDefault="001E4540">
            <w:pPr>
              <w:rPr>
                <w:rFonts w:ascii="Times New Roman" w:hAnsi="Times New Roman" w:cs="Times New Roman"/>
                <w:b/>
                <w:bCs/>
              </w:rPr>
            </w:pPr>
            <w:r w:rsidRPr="00B85BC9">
              <w:rPr>
                <w:rFonts w:ascii="Times New Roman" w:hAnsi="Times New Roman" w:cs="Times New Roman"/>
                <w:b/>
                <w:bCs/>
              </w:rPr>
              <w:t xml:space="preserve">Name of Activity: </w:t>
            </w:r>
          </w:p>
          <w:p w14:paraId="4ECF42B8" w14:textId="6D97236C" w:rsidR="00533772" w:rsidRDefault="0053377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Word Art!</w:t>
            </w:r>
          </w:p>
          <w:p w14:paraId="6B9C93FB" w14:textId="6B62746E" w:rsidR="007B3CD4" w:rsidRPr="000A67CA" w:rsidRDefault="00B85BC9" w:rsidP="00B85BC9">
            <w:pPr>
              <w:rPr>
                <w:rFonts w:ascii="Times New Roman" w:hAnsi="Times New Roman" w:cs="Times New Roman"/>
              </w:rPr>
            </w:pPr>
            <w:r w:rsidRPr="000A67CA">
              <w:rPr>
                <w:rFonts w:ascii="Times New Roman" w:hAnsi="Times New Roman" w:cs="Times New Roman"/>
              </w:rPr>
              <w:t>Students will draw a</w:t>
            </w:r>
            <w:r w:rsidR="00101D17">
              <w:rPr>
                <w:rFonts w:ascii="Times New Roman" w:hAnsi="Times New Roman" w:cs="Times New Roman"/>
              </w:rPr>
              <w:t xml:space="preserve">n object </w:t>
            </w:r>
            <w:r w:rsidRPr="000A67CA">
              <w:rPr>
                <w:rFonts w:ascii="Times New Roman" w:hAnsi="Times New Roman" w:cs="Times New Roman"/>
              </w:rPr>
              <w:t xml:space="preserve">of their choice </w:t>
            </w:r>
            <w:r w:rsidR="000A67CA" w:rsidRPr="000A67CA">
              <w:rPr>
                <w:rFonts w:ascii="Times New Roman" w:hAnsi="Times New Roman" w:cs="Times New Roman"/>
              </w:rPr>
              <w:t xml:space="preserve">made up of letters </w:t>
            </w:r>
            <w:proofErr w:type="gramStart"/>
            <w:r w:rsidR="000A67CA" w:rsidRPr="000A67CA">
              <w:rPr>
                <w:rFonts w:ascii="Times New Roman" w:hAnsi="Times New Roman" w:cs="Times New Roman"/>
              </w:rPr>
              <w:t>in order to</w:t>
            </w:r>
            <w:proofErr w:type="gramEnd"/>
            <w:r w:rsidR="000A67CA" w:rsidRPr="000A67CA">
              <w:rPr>
                <w:rFonts w:ascii="Times New Roman" w:hAnsi="Times New Roman" w:cs="Times New Roman"/>
              </w:rPr>
              <w:t xml:space="preserve"> connect the visual language to written word. </w:t>
            </w:r>
          </w:p>
        </w:tc>
        <w:tc>
          <w:tcPr>
            <w:tcW w:w="2345" w:type="dxa"/>
            <w:shd w:val="clear" w:color="auto" w:fill="auto"/>
          </w:tcPr>
          <w:p w14:paraId="191D1C52" w14:textId="1C0402A7" w:rsidR="001E4540" w:rsidRPr="00601053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 xml:space="preserve">Summative </w:t>
            </w:r>
            <w:proofErr w:type="gramStart"/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Assessment:</w:t>
            </w:r>
            <w:r w:rsidR="001E4540" w:rsidRPr="001E4540">
              <w:rPr>
                <w:rFonts w:ascii="Times New Roman" w:hAnsi="Times New Roman" w:cs="Times New Roman"/>
                <w:color w:val="FF0000"/>
              </w:rPr>
              <w:t>.</w:t>
            </w:r>
            <w:proofErr w:type="gramEnd"/>
          </w:p>
          <w:p w14:paraId="4057BD56" w14:textId="572CDFC1" w:rsidR="007B3CD4" w:rsidRPr="00CA1824" w:rsidRDefault="00101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Students will</w:t>
            </w:r>
            <w:r w:rsidR="00601053">
              <w:rPr>
                <w:rFonts w:ascii="Times New Roman" w:hAnsi="Times New Roman" w:cs="Times New Roman"/>
              </w:rPr>
              <w:t xml:space="preserve"> use the elements of art (specifically color, </w:t>
            </w:r>
            <w:r w:rsidR="00533772">
              <w:rPr>
                <w:rFonts w:ascii="Times New Roman" w:hAnsi="Times New Roman" w:cs="Times New Roman"/>
              </w:rPr>
              <w:t xml:space="preserve">shape, </w:t>
            </w:r>
            <w:r w:rsidR="00601053">
              <w:rPr>
                <w:rFonts w:ascii="Times New Roman" w:hAnsi="Times New Roman" w:cs="Times New Roman"/>
              </w:rPr>
              <w:t xml:space="preserve">and </w:t>
            </w:r>
            <w:r w:rsidR="00533772">
              <w:rPr>
                <w:rFonts w:ascii="Times New Roman" w:hAnsi="Times New Roman" w:cs="Times New Roman"/>
              </w:rPr>
              <w:t>pattern</w:t>
            </w:r>
            <w:r w:rsidR="00601053">
              <w:rPr>
                <w:rFonts w:ascii="Times New Roman" w:hAnsi="Times New Roman" w:cs="Times New Roman"/>
              </w:rPr>
              <w:t>) to</w:t>
            </w:r>
            <w:r>
              <w:rPr>
                <w:rFonts w:ascii="Times New Roman" w:hAnsi="Times New Roman" w:cs="Times New Roman"/>
              </w:rPr>
              <w:t xml:space="preserve"> draw a word object with surrounding scenery.  </w:t>
            </w:r>
            <w:r w:rsidR="00601053">
              <w:rPr>
                <w:rFonts w:ascii="Times New Roman" w:hAnsi="Times New Roman" w:cs="Times New Roman"/>
              </w:rPr>
              <w:t xml:space="preserve">Thus, they will combine </w:t>
            </w:r>
            <w:r w:rsidR="00D80EA5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iteracy and art to create meanin</w:t>
            </w:r>
            <w:r w:rsidR="00601053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.</w:t>
            </w:r>
            <w:r w:rsidR="006010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0"/>
    </w:tbl>
    <w:p w14:paraId="14797E94" w14:textId="77777777" w:rsidR="007B3CD4" w:rsidRDefault="007B3CD4" w:rsidP="007B3CD4">
      <w:pPr>
        <w:rPr>
          <w:rFonts w:ascii="Times New Roman" w:hAnsi="Times New Roman" w:cs="Times New Roman"/>
        </w:rPr>
      </w:pPr>
    </w:p>
    <w:p w14:paraId="5542C14A" w14:textId="1619ACAA" w:rsidR="00E05237" w:rsidRDefault="000C27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Lesson Rationale:</w:t>
      </w:r>
    </w:p>
    <w:p w14:paraId="1CAA4F8C" w14:textId="08BE5B62" w:rsidR="00101D17" w:rsidRDefault="00101D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important for students to understand that both art and language can be impactful, especially when combined. They will also understand that art and language do not have to be </w:t>
      </w:r>
      <w:r w:rsidR="00601053">
        <w:rPr>
          <w:rFonts w:ascii="Times New Roman" w:hAnsi="Times New Roman" w:cs="Times New Roman"/>
        </w:rPr>
        <w:t>exclusive when</w:t>
      </w:r>
      <w:r>
        <w:rPr>
          <w:rFonts w:ascii="Times New Roman" w:hAnsi="Times New Roman" w:cs="Times New Roman"/>
        </w:rPr>
        <w:t xml:space="preserve"> the class is introduced to the contemporary artists Steve Powers and Bruce Nauman. This enforces the idea that art and literacy </w:t>
      </w:r>
      <w:r w:rsidR="00601053">
        <w:rPr>
          <w:rFonts w:ascii="Times New Roman" w:hAnsi="Times New Roman" w:cs="Times New Roman"/>
        </w:rPr>
        <w:t xml:space="preserve">both create meaning as a form of communication with viewers. </w:t>
      </w:r>
      <w:r w:rsidR="00D80EA5">
        <w:rPr>
          <w:rFonts w:ascii="Times New Roman" w:hAnsi="Times New Roman" w:cs="Times New Roman"/>
        </w:rPr>
        <w:t>Additionally, this</w:t>
      </w:r>
      <w:r w:rsidR="00533772">
        <w:rPr>
          <w:rFonts w:ascii="Times New Roman" w:hAnsi="Times New Roman" w:cs="Times New Roman"/>
        </w:rPr>
        <w:t xml:space="preserve"> activity also reinforces previous skills such as spelling and writing.</w:t>
      </w:r>
    </w:p>
    <w:p w14:paraId="1AB02B6D" w14:textId="77777777" w:rsidR="00601053" w:rsidRDefault="001E4540">
      <w:pPr>
        <w:rPr>
          <w:rFonts w:ascii="Times New Roman" w:hAnsi="Times New Roman" w:cs="Times New Roman"/>
          <w:b/>
          <w:bCs/>
          <w:u w:val="single"/>
        </w:rPr>
      </w:pPr>
      <w:r w:rsidRPr="001E4540">
        <w:rPr>
          <w:rFonts w:ascii="Times New Roman" w:hAnsi="Times New Roman" w:cs="Times New Roman"/>
          <w:b/>
          <w:bCs/>
          <w:u w:val="single"/>
        </w:rPr>
        <w:t>Process Photos:</w:t>
      </w:r>
    </w:p>
    <w:p w14:paraId="61949DF0" w14:textId="77777777" w:rsidR="00601053" w:rsidRDefault="00E23282">
      <w:pPr>
        <w:rPr>
          <w:rFonts w:ascii="Times New Roman" w:hAnsi="Times New Roman" w:cs="Times New Roman"/>
        </w:rPr>
      </w:pPr>
      <w:r w:rsidRPr="00E2328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tep 1: Gather all the materials you will need for the assignment: paper, a pencil, an eraser, and some colored pencils. </w:t>
      </w:r>
    </w:p>
    <w:p w14:paraId="49503E81" w14:textId="737EC691" w:rsidR="00AE64BC" w:rsidRPr="00601053" w:rsidRDefault="00AE64BC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0CA1B5D0" wp14:editId="1235EE18">
            <wp:extent cx="5943600" cy="4456430"/>
            <wp:effectExtent l="0" t="0" r="0" b="1270"/>
            <wp:docPr id="4" name="Picture 4" descr="A picture containing text, indoor, stationary,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stationary,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B729" w14:textId="54639543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2: Sketch shapes out lightly in pencil so that you can easily erase them and color over them later. </w:t>
      </w:r>
    </w:p>
    <w:p w14:paraId="0B61FF90" w14:textId="7232F58D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B1C64B" wp14:editId="48B8BCE2">
            <wp:extent cx="3124200" cy="4034756"/>
            <wp:effectExtent l="0" t="0" r="0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67" cy="40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20D8" w14:textId="2F0040C2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 Once you are done sketching, start to color the background with your colored pencils. Use at least one repeating pattern.</w:t>
      </w:r>
    </w:p>
    <w:p w14:paraId="616D8C94" w14:textId="77777777" w:rsidR="00E23282" w:rsidRDefault="00E23282">
      <w:pPr>
        <w:rPr>
          <w:rFonts w:ascii="Times New Roman" w:hAnsi="Times New Roman" w:cs="Times New Roman"/>
          <w:noProof/>
        </w:rPr>
      </w:pPr>
    </w:p>
    <w:p w14:paraId="5CA25E9C" w14:textId="527B7FB5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9F473C" wp14:editId="6E97D962">
            <wp:extent cx="3225620" cy="2634539"/>
            <wp:effectExtent l="0" t="9207" r="4127" b="4128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r="5288"/>
                    <a:stretch/>
                  </pic:blipFill>
                  <pic:spPr bwMode="auto">
                    <a:xfrm rot="5400000">
                      <a:off x="0" y="0"/>
                      <a:ext cx="3236913" cy="264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F2D60" w14:textId="09ACC1C2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Step 4: Complete the pattern and begin outlining your shapes and letters in colored pencil.</w:t>
      </w:r>
    </w:p>
    <w:p w14:paraId="2E58D3F7" w14:textId="37C119E2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F5802F" wp14:editId="143514EE">
            <wp:extent cx="3783224" cy="2837418"/>
            <wp:effectExtent l="0" t="3492" r="4762" b="4763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488" cy="28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D0EA" w14:textId="5A4A003D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Five: Continue coloring other shapes. If you need to re-work any letters, it must happen before you begin coloring. </w:t>
      </w:r>
    </w:p>
    <w:p w14:paraId="63F80258" w14:textId="7E7129F0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BF5D5D" wp14:editId="2EC5B7C7">
            <wp:extent cx="3800475" cy="2850356"/>
            <wp:effectExtent l="0" t="952" r="8572" b="8573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1526" cy="28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E7DA" w14:textId="557017CB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6: Add final details and textures like the wooden siding of the boat and colorful flags!</w:t>
      </w:r>
    </w:p>
    <w:p w14:paraId="484DB2F1" w14:textId="2DD91150" w:rsidR="00E23282" w:rsidRDefault="00E23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D15034" wp14:editId="5FF23EC1">
            <wp:extent cx="2868127" cy="3724275"/>
            <wp:effectExtent l="0" t="0" r="889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34" cy="372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E4F4" w14:textId="268B436C" w:rsidR="00F003DF" w:rsidRPr="00E23282" w:rsidRDefault="00F003D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E6433D" wp14:editId="14784375">
            <wp:extent cx="5379638" cy="4315101"/>
            <wp:effectExtent l="0" t="127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r="2980" b="3144"/>
                    <a:stretch/>
                  </pic:blipFill>
                  <pic:spPr bwMode="auto">
                    <a:xfrm rot="5400000">
                      <a:off x="0" y="0"/>
                      <a:ext cx="5384478" cy="43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03DF" w:rsidRPr="00E23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-N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C1E6B"/>
    <w:multiLevelType w:val="hybridMultilevel"/>
    <w:tmpl w:val="1BCA7012"/>
    <w:lvl w:ilvl="0" w:tplc="43766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68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D4"/>
    <w:rsid w:val="000A67CA"/>
    <w:rsid w:val="000C279E"/>
    <w:rsid w:val="00101D17"/>
    <w:rsid w:val="001E4540"/>
    <w:rsid w:val="004C6B5B"/>
    <w:rsid w:val="00533772"/>
    <w:rsid w:val="005F784C"/>
    <w:rsid w:val="00601053"/>
    <w:rsid w:val="00614890"/>
    <w:rsid w:val="00715424"/>
    <w:rsid w:val="007B3CD4"/>
    <w:rsid w:val="007C5E3C"/>
    <w:rsid w:val="007D2FC5"/>
    <w:rsid w:val="009A191E"/>
    <w:rsid w:val="00A14856"/>
    <w:rsid w:val="00AB7FE4"/>
    <w:rsid w:val="00AC15BE"/>
    <w:rsid w:val="00AE64BC"/>
    <w:rsid w:val="00B85BC9"/>
    <w:rsid w:val="00BC4DF4"/>
    <w:rsid w:val="00C97DE3"/>
    <w:rsid w:val="00CE6319"/>
    <w:rsid w:val="00D32E6C"/>
    <w:rsid w:val="00D80EA5"/>
    <w:rsid w:val="00E05237"/>
    <w:rsid w:val="00E23282"/>
    <w:rsid w:val="00E27750"/>
    <w:rsid w:val="00F0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C677"/>
  <w15:docId w15:val="{0387769A-D9A4-4E81-A107-9D0DC49A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CD4"/>
  </w:style>
  <w:style w:type="paragraph" w:styleId="Heading3">
    <w:name w:val="heading 3"/>
    <w:basedOn w:val="Normal"/>
    <w:link w:val="Heading3Char"/>
    <w:uiPriority w:val="9"/>
    <w:qFormat/>
    <w:rsid w:val="00C97D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CD4"/>
    <w:pPr>
      <w:ind w:left="720"/>
      <w:contextualSpacing/>
    </w:pPr>
  </w:style>
  <w:style w:type="character" w:customStyle="1" w:styleId="pspdfkit-8eut5gztkfn71zukw49x824t2">
    <w:name w:val="pspdfkit-8eut5gztkfn71zukw49x824t2"/>
    <w:basedOn w:val="DefaultParagraphFont"/>
    <w:rsid w:val="007B3CD4"/>
  </w:style>
  <w:style w:type="character" w:styleId="Emphasis">
    <w:name w:val="Emphasis"/>
    <w:basedOn w:val="DefaultParagraphFont"/>
    <w:uiPriority w:val="20"/>
    <w:qFormat/>
    <w:rsid w:val="007B3CD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97DE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B7F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annica.com/biography/Bruce-Nauman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ymodernmet.com/text-art-master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mymodernmet.com/text-art-masters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</dc:creator>
  <cp:keywords/>
  <dc:description/>
  <cp:lastModifiedBy>Rachel Nicole</cp:lastModifiedBy>
  <cp:revision>8</cp:revision>
  <dcterms:created xsi:type="dcterms:W3CDTF">2023-03-15T18:42:00Z</dcterms:created>
  <dcterms:modified xsi:type="dcterms:W3CDTF">2023-03-17T01:08:00Z</dcterms:modified>
</cp:coreProperties>
</file>